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ook w:val="01E0" w:firstRow="1" w:lastRow="1" w:firstColumn="1" w:lastColumn="1" w:noHBand="0" w:noVBand="0"/>
      </w:tblPr>
      <w:tblGrid>
        <w:gridCol w:w="3794"/>
        <w:gridCol w:w="6237"/>
      </w:tblGrid>
      <w:tr w:rsidR="008834D2" w:rsidTr="008834D2">
        <w:tc>
          <w:tcPr>
            <w:tcW w:w="3794" w:type="dxa"/>
          </w:tcPr>
          <w:p w:rsidR="008834D2" w:rsidRDefault="008834D2">
            <w:pPr>
              <w:jc w:val="both"/>
              <w:rPr>
                <w:sz w:val="20"/>
                <w:szCs w:val="20"/>
              </w:rPr>
            </w:pPr>
            <w:r>
              <w:rPr>
                <w:b/>
                <w:sz w:val="28"/>
                <w:szCs w:val="28"/>
              </w:rPr>
              <w:t xml:space="preserve">                                                          </w:t>
            </w:r>
            <w:r>
              <w:rPr>
                <w:sz w:val="20"/>
                <w:szCs w:val="20"/>
              </w:rPr>
              <w:t xml:space="preserve">Утвержден Постановлением Главы </w:t>
            </w:r>
            <w:r w:rsidR="00C37BF5">
              <w:rPr>
                <w:sz w:val="20"/>
                <w:szCs w:val="20"/>
              </w:rPr>
              <w:t xml:space="preserve">поселка Магнитный </w:t>
            </w:r>
          </w:p>
          <w:p w:rsidR="008834D2" w:rsidRDefault="008834D2">
            <w:pPr>
              <w:jc w:val="both"/>
              <w:rPr>
                <w:sz w:val="20"/>
                <w:szCs w:val="20"/>
              </w:rPr>
            </w:pPr>
            <w:r>
              <w:rPr>
                <w:sz w:val="20"/>
                <w:szCs w:val="20"/>
              </w:rPr>
              <w:t xml:space="preserve">                                                                            </w:t>
            </w:r>
            <w:r w:rsidR="00C37BF5">
              <w:rPr>
                <w:sz w:val="20"/>
                <w:szCs w:val="20"/>
              </w:rPr>
              <w:t xml:space="preserve">     </w:t>
            </w:r>
            <w:r w:rsidR="00945F14">
              <w:rPr>
                <w:sz w:val="20"/>
                <w:szCs w:val="20"/>
              </w:rPr>
              <w:t xml:space="preserve">      № 29 от 12.08</w:t>
            </w:r>
            <w:bookmarkStart w:id="0" w:name="_GoBack"/>
            <w:bookmarkEnd w:id="0"/>
            <w:r>
              <w:rPr>
                <w:sz w:val="20"/>
                <w:szCs w:val="20"/>
              </w:rPr>
              <w:t>.2013г.</w:t>
            </w:r>
          </w:p>
          <w:p w:rsidR="008834D2" w:rsidRDefault="008834D2">
            <w:pPr>
              <w:suppressAutoHyphens/>
              <w:jc w:val="both"/>
              <w:rPr>
                <w:b/>
                <w:bCs/>
                <w:sz w:val="28"/>
                <w:lang w:eastAsia="ar-SA"/>
              </w:rPr>
            </w:pPr>
          </w:p>
        </w:tc>
        <w:tc>
          <w:tcPr>
            <w:tcW w:w="6237" w:type="dxa"/>
          </w:tcPr>
          <w:p w:rsidR="008834D2" w:rsidRDefault="008834D2">
            <w:pPr>
              <w:suppressAutoHyphens/>
              <w:jc w:val="both"/>
              <w:rPr>
                <w:bCs/>
                <w:sz w:val="20"/>
                <w:szCs w:val="20"/>
              </w:rPr>
            </w:pPr>
          </w:p>
          <w:p w:rsidR="008834D2" w:rsidRDefault="008834D2">
            <w:pPr>
              <w:suppressAutoHyphens/>
              <w:jc w:val="both"/>
              <w:rPr>
                <w:bCs/>
                <w:sz w:val="20"/>
                <w:szCs w:val="20"/>
              </w:rPr>
            </w:pPr>
            <w:r>
              <w:rPr>
                <w:bCs/>
                <w:sz w:val="20"/>
                <w:szCs w:val="20"/>
              </w:rPr>
              <w:t xml:space="preserve">                                              </w:t>
            </w:r>
          </w:p>
          <w:p w:rsidR="008834D2" w:rsidRDefault="008834D2">
            <w:pPr>
              <w:suppressAutoHyphens/>
              <w:jc w:val="both"/>
              <w:rPr>
                <w:bCs/>
                <w:sz w:val="20"/>
                <w:szCs w:val="20"/>
              </w:rPr>
            </w:pPr>
          </w:p>
          <w:p w:rsidR="008834D2" w:rsidRDefault="008834D2">
            <w:pPr>
              <w:suppressAutoHyphens/>
              <w:jc w:val="both"/>
              <w:rPr>
                <w:bCs/>
                <w:sz w:val="20"/>
                <w:szCs w:val="20"/>
              </w:rPr>
            </w:pPr>
          </w:p>
          <w:p w:rsidR="008834D2" w:rsidRDefault="008834D2">
            <w:pPr>
              <w:suppressAutoHyphens/>
              <w:jc w:val="both"/>
              <w:rPr>
                <w:bCs/>
                <w:sz w:val="20"/>
                <w:szCs w:val="20"/>
              </w:rPr>
            </w:pPr>
          </w:p>
          <w:p w:rsidR="008834D2" w:rsidRDefault="008834D2">
            <w:pPr>
              <w:suppressAutoHyphens/>
              <w:jc w:val="both"/>
              <w:rPr>
                <w:bCs/>
                <w:sz w:val="20"/>
                <w:szCs w:val="20"/>
              </w:rPr>
            </w:pPr>
          </w:p>
          <w:p w:rsidR="008834D2" w:rsidRDefault="008834D2">
            <w:pPr>
              <w:suppressAutoHyphens/>
              <w:jc w:val="both"/>
              <w:rPr>
                <w:bCs/>
                <w:sz w:val="20"/>
                <w:szCs w:val="20"/>
              </w:rPr>
            </w:pPr>
          </w:p>
          <w:p w:rsidR="008834D2" w:rsidRDefault="008834D2">
            <w:pPr>
              <w:suppressAutoHyphens/>
              <w:jc w:val="both"/>
              <w:rPr>
                <w:bCs/>
                <w:sz w:val="20"/>
                <w:szCs w:val="20"/>
              </w:rPr>
            </w:pPr>
          </w:p>
          <w:p w:rsidR="008834D2" w:rsidRDefault="008834D2">
            <w:pPr>
              <w:suppressAutoHyphens/>
              <w:jc w:val="both"/>
              <w:rPr>
                <w:bCs/>
                <w:sz w:val="20"/>
                <w:szCs w:val="20"/>
              </w:rPr>
            </w:pPr>
          </w:p>
          <w:p w:rsidR="008834D2" w:rsidRDefault="008834D2">
            <w:pPr>
              <w:suppressAutoHyphens/>
              <w:jc w:val="both"/>
              <w:rPr>
                <w:bCs/>
                <w:sz w:val="20"/>
                <w:szCs w:val="20"/>
              </w:rPr>
            </w:pPr>
          </w:p>
          <w:p w:rsidR="008834D2" w:rsidRDefault="008834D2">
            <w:pPr>
              <w:suppressAutoHyphens/>
              <w:jc w:val="both"/>
              <w:rPr>
                <w:bCs/>
                <w:sz w:val="28"/>
                <w:lang w:eastAsia="ar-SA"/>
              </w:rPr>
            </w:pPr>
            <w:r>
              <w:rPr>
                <w:bCs/>
                <w:sz w:val="20"/>
                <w:szCs w:val="20"/>
              </w:rPr>
              <w:t xml:space="preserve">                                                  </w:t>
            </w:r>
          </w:p>
        </w:tc>
      </w:tr>
    </w:tbl>
    <w:p w:rsidR="008834D2" w:rsidRDefault="008834D2" w:rsidP="008834D2">
      <w:pPr>
        <w:ind w:firstLine="5280"/>
        <w:jc w:val="both"/>
        <w:rPr>
          <w:shd w:val="clear" w:color="auto" w:fill="FFFF00"/>
          <w:lang w:eastAsia="ar-SA"/>
        </w:rPr>
      </w:pPr>
    </w:p>
    <w:p w:rsidR="008834D2" w:rsidRDefault="008834D2" w:rsidP="008834D2">
      <w:pPr>
        <w:jc w:val="center"/>
        <w:rPr>
          <w:b/>
        </w:rPr>
      </w:pPr>
      <w:r>
        <w:rPr>
          <w:b/>
        </w:rPr>
        <w:t>АДМИНИСТРАТИВНЫЙ РЕГЛАМЕНТ</w:t>
      </w:r>
    </w:p>
    <w:p w:rsidR="008834D2" w:rsidRDefault="008834D2" w:rsidP="008834D2">
      <w:pPr>
        <w:jc w:val="center"/>
        <w:rPr>
          <w:shd w:val="clear" w:color="auto" w:fill="FFFF00"/>
        </w:rPr>
      </w:pPr>
      <w:r>
        <w:t>исполнения функции «Осуществление муниципального контроля з</w:t>
      </w:r>
      <w:r>
        <w:rPr>
          <w:bCs/>
        </w:rPr>
        <w:t xml:space="preserve">а </w:t>
      </w:r>
      <w:r>
        <w:t>сохранностью автомобильных дорог местного значения вне границ населенных пунктов в границах  муниципального образования»</w:t>
      </w:r>
    </w:p>
    <w:p w:rsidR="008834D2" w:rsidRDefault="008834D2" w:rsidP="008834D2">
      <w:pPr>
        <w:tabs>
          <w:tab w:val="left" w:pos="1545"/>
        </w:tabs>
        <w:ind w:firstLine="709"/>
        <w:jc w:val="center"/>
        <w:rPr>
          <w:shd w:val="clear" w:color="auto" w:fill="FFFF00"/>
        </w:rPr>
      </w:pPr>
    </w:p>
    <w:p w:rsidR="008834D2" w:rsidRDefault="008834D2" w:rsidP="008834D2">
      <w:pPr>
        <w:tabs>
          <w:tab w:val="left" w:pos="1545"/>
        </w:tabs>
        <w:jc w:val="center"/>
        <w:rPr>
          <w:b/>
        </w:rPr>
      </w:pPr>
      <w:r>
        <w:rPr>
          <w:b/>
          <w:lang w:val="en-US"/>
        </w:rPr>
        <w:t>I</w:t>
      </w:r>
      <w:r>
        <w:rPr>
          <w:b/>
        </w:rPr>
        <w:t>. Общие положения</w:t>
      </w:r>
    </w:p>
    <w:p w:rsidR="008834D2" w:rsidRDefault="008834D2" w:rsidP="008834D2">
      <w:pPr>
        <w:tabs>
          <w:tab w:val="left" w:pos="1545"/>
        </w:tabs>
        <w:ind w:firstLine="709"/>
        <w:jc w:val="both"/>
        <w:rPr>
          <w:b/>
        </w:rPr>
      </w:pPr>
    </w:p>
    <w:p w:rsidR="008834D2" w:rsidRDefault="008834D2" w:rsidP="008834D2">
      <w:pPr>
        <w:autoSpaceDE w:val="0"/>
        <w:ind w:firstLine="720"/>
        <w:jc w:val="both"/>
      </w:pPr>
      <w:bookmarkStart w:id="1" w:name="sub_1001"/>
      <w:r>
        <w:t>1. Настоящий административный регламент разработан в целях организации муниципального контроля з</w:t>
      </w:r>
      <w:r>
        <w:rPr>
          <w:bCs/>
        </w:rPr>
        <w:t xml:space="preserve">а </w:t>
      </w:r>
      <w:r>
        <w:t xml:space="preserve">сохранностью автомобильных дорог местного значения вне границ населенных пунктов в границах муниципального образования  «Волковский сельсовет» и определяет сроки и последовательность действий (административных процедур) Администрации Волковского сельсовета при проведении проверок </w:t>
      </w:r>
      <w:bookmarkEnd w:id="1"/>
      <w:r>
        <w:t>соблюдения юридическими лицами, индивидуальными предпринимателями требований по обеспечению сохранности автомобильных дорог местного значения  в границах муниципального образования (далее – требований по сохранности автомобильных дорог).</w:t>
      </w:r>
    </w:p>
    <w:p w:rsidR="008834D2" w:rsidRDefault="008834D2" w:rsidP="008834D2">
      <w:pPr>
        <w:ind w:firstLine="720"/>
        <w:jc w:val="both"/>
      </w:pPr>
      <w:r>
        <w:t>2. Органом местного самоуправления, уполномоченным на осуществление муниципального контроля з</w:t>
      </w:r>
      <w:r>
        <w:rPr>
          <w:bCs/>
        </w:rPr>
        <w:t xml:space="preserve">а </w:t>
      </w:r>
      <w:r>
        <w:t>сохранностью автомобильных дорог местного значения в границах муниципального района (далее – муниципальный контроль) является Администрация  Волковского сельсовета (далее - Администрация).</w:t>
      </w:r>
    </w:p>
    <w:p w:rsidR="008834D2" w:rsidRDefault="008834D2" w:rsidP="008834D2">
      <w:pPr>
        <w:pStyle w:val="31"/>
        <w:ind w:firstLine="720"/>
        <w:rPr>
          <w:sz w:val="24"/>
          <w:szCs w:val="24"/>
        </w:rPr>
      </w:pPr>
      <w:r>
        <w:rPr>
          <w:sz w:val="24"/>
          <w:szCs w:val="24"/>
        </w:rPr>
        <w:t>Должностными лицами, осуществляющими мероприятия по муниципальному контролю (далее – должностные лица), являются:</w:t>
      </w:r>
    </w:p>
    <w:p w:rsidR="008834D2" w:rsidRDefault="008834D2" w:rsidP="008834D2">
      <w:pPr>
        <w:pStyle w:val="31"/>
        <w:ind w:firstLine="720"/>
        <w:rPr>
          <w:sz w:val="24"/>
          <w:szCs w:val="24"/>
        </w:rPr>
      </w:pPr>
      <w:r>
        <w:rPr>
          <w:sz w:val="24"/>
          <w:szCs w:val="24"/>
        </w:rPr>
        <w:t>- заместитель Главы сельсовета;</w:t>
      </w:r>
    </w:p>
    <w:p w:rsidR="008834D2" w:rsidRDefault="008834D2" w:rsidP="008834D2">
      <w:pPr>
        <w:pStyle w:val="31"/>
        <w:ind w:firstLine="720"/>
        <w:rPr>
          <w:sz w:val="24"/>
          <w:szCs w:val="24"/>
        </w:rPr>
      </w:pPr>
      <w:r>
        <w:rPr>
          <w:sz w:val="24"/>
          <w:szCs w:val="24"/>
        </w:rPr>
        <w:t>- зам. главы по экономике и финансам.</w:t>
      </w:r>
    </w:p>
    <w:p w:rsidR="008834D2" w:rsidRDefault="008834D2" w:rsidP="008834D2">
      <w:pPr>
        <w:pStyle w:val="31"/>
        <w:ind w:firstLine="720"/>
        <w:rPr>
          <w:sz w:val="24"/>
          <w:szCs w:val="24"/>
        </w:rPr>
      </w:pPr>
      <w:r>
        <w:rPr>
          <w:sz w:val="24"/>
          <w:szCs w:val="24"/>
        </w:rPr>
        <w:t xml:space="preserve">-конкретные должностные лица, которым поручено проведение проверки, назначенные распоряжением главы администрации. </w:t>
      </w:r>
    </w:p>
    <w:p w:rsidR="008834D2" w:rsidRDefault="008834D2" w:rsidP="008834D2">
      <w:pPr>
        <w:ind w:firstLine="720"/>
        <w:jc w:val="both"/>
      </w:pPr>
      <w:r>
        <w:t>3. Организация муниципального контроля осуществляется в соответствии с:</w:t>
      </w:r>
    </w:p>
    <w:p w:rsidR="008834D2" w:rsidRDefault="008834D2" w:rsidP="008834D2">
      <w:pPr>
        <w:autoSpaceDE w:val="0"/>
        <w:ind w:firstLine="720"/>
        <w:jc w:val="both"/>
      </w:pPr>
      <w: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834D2" w:rsidRDefault="008834D2" w:rsidP="008834D2">
      <w:pPr>
        <w:autoSpaceDE w:val="0"/>
        <w:ind w:firstLine="720"/>
        <w:jc w:val="both"/>
      </w:pPr>
      <w:r>
        <w:t>-Федеральным законом от 06.10.2003 № 131-ФЗ «Об общих принципах организации местного самоуправления в Российской Федерации»;</w:t>
      </w:r>
    </w:p>
    <w:p w:rsidR="008834D2" w:rsidRDefault="008834D2" w:rsidP="008834D2">
      <w:pPr>
        <w:ind w:firstLine="720"/>
        <w:jc w:val="both"/>
      </w:pPr>
      <w: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w:t>
      </w:r>
    </w:p>
    <w:p w:rsidR="008834D2" w:rsidRDefault="008834D2" w:rsidP="008834D2">
      <w:pPr>
        <w:autoSpaceDE w:val="0"/>
        <w:ind w:firstLine="720"/>
        <w:jc w:val="both"/>
      </w:pPr>
      <w:r>
        <w:t>-Уставом муниципального образования «Волковский сельсовет»;</w:t>
      </w:r>
    </w:p>
    <w:p w:rsidR="008834D2" w:rsidRDefault="008834D2" w:rsidP="008834D2">
      <w:pPr>
        <w:autoSpaceDE w:val="0"/>
        <w:ind w:firstLine="720"/>
        <w:jc w:val="both"/>
      </w:pPr>
      <w:r>
        <w:t>-настоящим Административным регламентом.</w:t>
      </w:r>
    </w:p>
    <w:p w:rsidR="008834D2" w:rsidRDefault="008834D2" w:rsidP="008834D2">
      <w:pPr>
        <w:ind w:firstLine="720"/>
        <w:jc w:val="both"/>
      </w:pPr>
      <w:r>
        <w:t>4. Плата с юридических лиц, индивидуальных предпринимателей за проведение мероприятий по контролю не взимается.</w:t>
      </w:r>
    </w:p>
    <w:p w:rsidR="008834D2" w:rsidRDefault="008834D2" w:rsidP="008834D2">
      <w:pPr>
        <w:autoSpaceDE w:val="0"/>
        <w:ind w:firstLine="720"/>
        <w:jc w:val="both"/>
      </w:pPr>
      <w:r>
        <w:t>5. По вопросам осуществления муниципального контроля в орган муниципального контроля могут обращаться граждане Российской Федерации, иностранные граждане, лица без гражданства, юридические лица, индивидуальные предприниматели, органы государственной власти, органы местного самоуправления, средства массовой информации (далее – заявители).</w:t>
      </w:r>
    </w:p>
    <w:p w:rsidR="008834D2" w:rsidRDefault="008834D2" w:rsidP="008834D2">
      <w:pPr>
        <w:ind w:firstLine="720"/>
        <w:jc w:val="both"/>
      </w:pPr>
    </w:p>
    <w:p w:rsidR="008834D2" w:rsidRDefault="008834D2" w:rsidP="008834D2">
      <w:pPr>
        <w:tabs>
          <w:tab w:val="left" w:pos="1545"/>
        </w:tabs>
        <w:ind w:firstLine="709"/>
        <w:jc w:val="center"/>
        <w:rPr>
          <w:b/>
        </w:rPr>
      </w:pPr>
      <w:r>
        <w:rPr>
          <w:b/>
          <w:lang w:val="en-US"/>
        </w:rPr>
        <w:t>II</w:t>
      </w:r>
      <w:r>
        <w:rPr>
          <w:b/>
        </w:rPr>
        <w:t>. Порядок информирования об осуществлении муниципального контроля</w:t>
      </w:r>
    </w:p>
    <w:p w:rsidR="008834D2" w:rsidRDefault="008834D2" w:rsidP="008834D2">
      <w:pPr>
        <w:tabs>
          <w:tab w:val="left" w:pos="1545"/>
        </w:tabs>
        <w:ind w:firstLine="709"/>
        <w:jc w:val="both"/>
        <w:rPr>
          <w:b/>
        </w:rPr>
      </w:pPr>
    </w:p>
    <w:p w:rsidR="008834D2" w:rsidRDefault="008834D2" w:rsidP="008834D2">
      <w:pPr>
        <w:autoSpaceDE w:val="0"/>
        <w:ind w:firstLine="720"/>
        <w:jc w:val="both"/>
      </w:pPr>
      <w:r>
        <w:lastRenderedPageBreak/>
        <w:t>6. Информационное обеспечение исполнения муниципального контроля осуществляется непосредственно Администрацией.</w:t>
      </w:r>
    </w:p>
    <w:p w:rsidR="008834D2" w:rsidRDefault="008834D2" w:rsidP="008834D2">
      <w:pPr>
        <w:autoSpaceDE w:val="0"/>
        <w:ind w:firstLine="720"/>
        <w:jc w:val="both"/>
      </w:pPr>
      <w:r>
        <w:t>7. Для получения информации о порядке осуществления муниципального контроля заявители обращаются в Администрацию:</w:t>
      </w:r>
    </w:p>
    <w:p w:rsidR="008834D2" w:rsidRDefault="008834D2" w:rsidP="008834D2">
      <w:pPr>
        <w:autoSpaceDE w:val="0"/>
        <w:ind w:firstLine="720"/>
        <w:jc w:val="both"/>
      </w:pPr>
      <w:r>
        <w:t>-лично;</w:t>
      </w:r>
    </w:p>
    <w:p w:rsidR="008834D2" w:rsidRDefault="008834D2" w:rsidP="008834D2">
      <w:pPr>
        <w:autoSpaceDE w:val="0"/>
        <w:ind w:firstLine="720"/>
        <w:jc w:val="both"/>
      </w:pPr>
      <w:r>
        <w:t>-по телефону 8 (47148) 9-84-85;</w:t>
      </w:r>
    </w:p>
    <w:p w:rsidR="008834D2" w:rsidRDefault="008834D2" w:rsidP="008834D2">
      <w:pPr>
        <w:autoSpaceDE w:val="0"/>
        <w:ind w:firstLine="720"/>
        <w:jc w:val="both"/>
      </w:pPr>
      <w:r>
        <w:t>-в письменном виде почтой по адре</w:t>
      </w:r>
      <w:r w:rsidR="00637FC0">
        <w:t>су: 307147</w:t>
      </w:r>
      <w:r>
        <w:t xml:space="preserve">, Курская область, Железногорский р-н, </w:t>
      </w:r>
      <w:r w:rsidR="00637FC0">
        <w:t>пос.Магнитный ул.Железнодорожная дом 1</w:t>
      </w:r>
      <w:r>
        <w:t>.</w:t>
      </w:r>
    </w:p>
    <w:p w:rsidR="008834D2" w:rsidRDefault="008834D2" w:rsidP="008834D2">
      <w:pPr>
        <w:autoSpaceDE w:val="0"/>
        <w:ind w:firstLine="720"/>
        <w:jc w:val="both"/>
      </w:pPr>
      <w:r>
        <w:t xml:space="preserve">8. Основными требованиями к информированию являются: </w:t>
      </w:r>
    </w:p>
    <w:p w:rsidR="008834D2" w:rsidRDefault="008834D2" w:rsidP="008834D2">
      <w:pPr>
        <w:autoSpaceDE w:val="0"/>
        <w:ind w:firstLine="720"/>
        <w:jc w:val="both"/>
      </w:pPr>
      <w:r>
        <w:t>-открытость и доступность информации;</w:t>
      </w:r>
    </w:p>
    <w:p w:rsidR="008834D2" w:rsidRDefault="008834D2" w:rsidP="008834D2">
      <w:pPr>
        <w:autoSpaceDE w:val="0"/>
        <w:ind w:firstLine="720"/>
        <w:jc w:val="both"/>
      </w:pPr>
      <w:r>
        <w:t>-достоверность предоставляемой информации;</w:t>
      </w:r>
    </w:p>
    <w:p w:rsidR="008834D2" w:rsidRDefault="008834D2" w:rsidP="008834D2">
      <w:pPr>
        <w:autoSpaceDE w:val="0"/>
        <w:ind w:firstLine="720"/>
        <w:jc w:val="both"/>
      </w:pPr>
      <w:r>
        <w:t>-четкость в изложении информации;</w:t>
      </w:r>
    </w:p>
    <w:p w:rsidR="008834D2" w:rsidRDefault="008834D2" w:rsidP="008834D2">
      <w:pPr>
        <w:autoSpaceDE w:val="0"/>
        <w:ind w:firstLine="720"/>
        <w:jc w:val="both"/>
      </w:pPr>
      <w:r>
        <w:t>-полнота информирования;</w:t>
      </w:r>
    </w:p>
    <w:p w:rsidR="008834D2" w:rsidRDefault="008834D2" w:rsidP="008834D2">
      <w:pPr>
        <w:autoSpaceDE w:val="0"/>
        <w:ind w:firstLine="720"/>
        <w:jc w:val="both"/>
      </w:pPr>
      <w:r>
        <w:t>-наглядность форм предоставляемой информации;</w:t>
      </w:r>
    </w:p>
    <w:p w:rsidR="008834D2" w:rsidRDefault="008834D2" w:rsidP="008834D2">
      <w:pPr>
        <w:autoSpaceDE w:val="0"/>
        <w:ind w:firstLine="720"/>
        <w:jc w:val="both"/>
      </w:pPr>
      <w:r>
        <w:t>-оперативность предоставления информации.</w:t>
      </w:r>
    </w:p>
    <w:p w:rsidR="008834D2" w:rsidRDefault="008834D2" w:rsidP="008834D2">
      <w:pPr>
        <w:autoSpaceDE w:val="0"/>
        <w:ind w:firstLine="720"/>
        <w:jc w:val="both"/>
      </w:pPr>
      <w:r>
        <w:t>9. Информирование заявителей осуществляется в виде индивидуального информирования в устной и письменной форме, а также в виде публичного информирования.</w:t>
      </w:r>
    </w:p>
    <w:p w:rsidR="008834D2" w:rsidRDefault="008834D2" w:rsidP="008834D2">
      <w:pPr>
        <w:autoSpaceDE w:val="0"/>
        <w:ind w:firstLine="720"/>
        <w:jc w:val="both"/>
      </w:pPr>
      <w:r>
        <w:t>10. Индивидуальное устное информирование об исполнении муниципальной функции осуществляется должностными лицами  Администрации лично и по телефону.</w:t>
      </w:r>
    </w:p>
    <w:p w:rsidR="008834D2" w:rsidRDefault="008834D2" w:rsidP="008834D2">
      <w:pPr>
        <w:autoSpaceDE w:val="0"/>
        <w:ind w:firstLine="720"/>
        <w:jc w:val="both"/>
      </w:pPr>
      <w:r>
        <w:t xml:space="preserve">При ответе на телефонный звонок должностное лицо Администрации должно представиться, назвав наименование органа, свою должность, фамилию, имя, отчество (последнее – при наличии). Затем должностное лицо администрации должно предложить заявителю представиться и изложить суть вопроса. </w:t>
      </w:r>
    </w:p>
    <w:p w:rsidR="008834D2" w:rsidRDefault="008834D2" w:rsidP="008834D2">
      <w:pPr>
        <w:autoSpaceDE w:val="0"/>
        <w:ind w:firstLine="708"/>
        <w:jc w:val="both"/>
      </w:pPr>
      <w:r>
        <w:t xml:space="preserve">Должностное лицо Администрации, осуществляющее прием (лично или по телефону), обязано относиться к заявителю корректно и внимательно. В конце информирования должностное лицо администрации должно кратко подвести итоги и перечислить меры, которые заявитель может принять в целях разрешения вопроса. </w:t>
      </w:r>
    </w:p>
    <w:p w:rsidR="008834D2" w:rsidRDefault="008834D2" w:rsidP="008834D2">
      <w:pPr>
        <w:autoSpaceDE w:val="0"/>
        <w:ind w:firstLine="708"/>
        <w:jc w:val="both"/>
      </w:pPr>
      <w:r>
        <w:t xml:space="preserve">В случае, если должностное лицо Администрации, принявшее звонок, не имеет возможности ответить на поставленный вопрос, оно должно сообщить заявителю номер телефона, по которому можно получить необходимую информацию. </w:t>
      </w:r>
    </w:p>
    <w:p w:rsidR="008834D2" w:rsidRDefault="008834D2" w:rsidP="008834D2">
      <w:pPr>
        <w:autoSpaceDE w:val="0"/>
        <w:ind w:firstLine="708"/>
        <w:jc w:val="both"/>
      </w:pPr>
      <w:r>
        <w:t>Время получения ответа при индивидуальном устном информировании не может превышать 5 минут.</w:t>
      </w:r>
    </w:p>
    <w:p w:rsidR="008834D2" w:rsidRDefault="008834D2" w:rsidP="008834D2">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11. Индивидуальное письменное информирование об исполнении муниципальной функции осуществляется путем направления ответа заявителю почтой или электронной почтой.</w:t>
      </w:r>
    </w:p>
    <w:p w:rsidR="008834D2" w:rsidRDefault="008834D2" w:rsidP="008834D2">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12. Заявитель в своем письменном обращении в обязательном порядке указывает наименование органа муниципального контроля,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8834D2" w:rsidRDefault="008834D2" w:rsidP="008834D2">
      <w:pPr>
        <w:autoSpaceDE w:val="0"/>
        <w:ind w:firstLine="708"/>
        <w:jc w:val="both"/>
      </w:pPr>
      <w:r>
        <w:t>В необходимых случаях к обращению прилагаются документы, материалы либо их копии.</w:t>
      </w:r>
    </w:p>
    <w:p w:rsidR="008834D2" w:rsidRDefault="008834D2" w:rsidP="008834D2">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13. Публичное информирование об исполнении муниципальной функции осуществляется через средства массовой информации, а также путем размещения информации на официальном сайте администрации в информационно-телекоммуникационной сети «Интернет» </w:t>
      </w:r>
      <w:r>
        <w:rPr>
          <w:sz w:val="28"/>
          <w:szCs w:val="28"/>
        </w:rPr>
        <w:t xml:space="preserve"> </w:t>
      </w:r>
      <w:r>
        <w:rPr>
          <w:rFonts w:ascii="Times New Roman" w:hAnsi="Times New Roman" w:cs="Times New Roman"/>
          <w:sz w:val="24"/>
          <w:szCs w:val="24"/>
        </w:rPr>
        <w:t xml:space="preserve">по адресу </w:t>
      </w:r>
      <w:hyperlink r:id="rId5" w:history="1">
        <w:r w:rsidR="00637FC0" w:rsidRPr="00DA1BBC">
          <w:rPr>
            <w:rStyle w:val="a3"/>
            <w:rFonts w:ascii="Times New Roman" w:hAnsi="Times New Roman" w:cs="Times New Roman"/>
            <w:sz w:val="24"/>
            <w:szCs w:val="24"/>
            <w:lang w:val="en-US"/>
          </w:rPr>
          <w:t>www</w:t>
        </w:r>
        <w:r w:rsidR="00637FC0" w:rsidRPr="00DA1BBC">
          <w:rPr>
            <w:rStyle w:val="a3"/>
            <w:rFonts w:ascii="Times New Roman" w:hAnsi="Times New Roman" w:cs="Times New Roman"/>
            <w:sz w:val="24"/>
            <w:szCs w:val="24"/>
          </w:rPr>
          <w:t>.</w:t>
        </w:r>
        <w:r w:rsidR="00637FC0" w:rsidRPr="00DA1BBC">
          <w:rPr>
            <w:rStyle w:val="a3"/>
            <w:rFonts w:ascii="Times New Roman" w:hAnsi="Times New Roman" w:cs="Times New Roman"/>
            <w:sz w:val="24"/>
            <w:szCs w:val="24"/>
            <w:lang w:val="en-US"/>
          </w:rPr>
          <w:t>pgtm</w:t>
        </w:r>
        <w:r w:rsidR="00637FC0" w:rsidRPr="00DA1BBC">
          <w:rPr>
            <w:rStyle w:val="a3"/>
            <w:rFonts w:ascii="Times New Roman" w:hAnsi="Times New Roman" w:cs="Times New Roman"/>
            <w:sz w:val="24"/>
            <w:szCs w:val="24"/>
          </w:rPr>
          <w:t>.</w:t>
        </w:r>
        <w:r w:rsidR="00637FC0" w:rsidRPr="00DA1BBC">
          <w:rPr>
            <w:rStyle w:val="a3"/>
            <w:rFonts w:ascii="Times New Roman" w:hAnsi="Times New Roman" w:cs="Times New Roman"/>
            <w:sz w:val="24"/>
            <w:szCs w:val="24"/>
            <w:lang w:val="en-US"/>
          </w:rPr>
          <w:t>ru</w:t>
        </w:r>
      </w:hyperlink>
      <w:r>
        <w:rPr>
          <w:rFonts w:ascii="Times New Roman" w:hAnsi="Times New Roman" w:cs="Times New Roman"/>
          <w:sz w:val="24"/>
          <w:szCs w:val="24"/>
        </w:rPr>
        <w:t xml:space="preserve"> либо иным доступным способом.</w:t>
      </w:r>
    </w:p>
    <w:p w:rsidR="008834D2" w:rsidRDefault="008834D2" w:rsidP="008834D2">
      <w:pPr>
        <w:autoSpaceDE w:val="0"/>
        <w:ind w:firstLine="708"/>
        <w:jc w:val="both"/>
      </w:pPr>
      <w:r>
        <w:t>14. Письменные обращения граждан рассматриваются в течение 30 календарных дней со дня их регистрации.</w:t>
      </w:r>
    </w:p>
    <w:p w:rsidR="008834D2" w:rsidRDefault="008834D2" w:rsidP="008834D2">
      <w:pPr>
        <w:autoSpaceDE w:val="0"/>
        <w:ind w:firstLine="708"/>
        <w:jc w:val="both"/>
      </w:pPr>
      <w:r>
        <w:t xml:space="preserve">Главой </w:t>
      </w:r>
      <w:r w:rsidR="00637FC0">
        <w:t xml:space="preserve">Магнитный </w:t>
      </w:r>
      <w:r>
        <w:t xml:space="preserve">, заместителем </w:t>
      </w:r>
      <w:r w:rsidR="00637FC0">
        <w:t xml:space="preserve">главы пос. Магнитный </w:t>
      </w:r>
      <w:r>
        <w:t>, либо уполномоченным на то лицом могут устанавливаться сокращенные сроки рассмотрения обращений граждан.</w:t>
      </w:r>
    </w:p>
    <w:p w:rsidR="008834D2" w:rsidRDefault="008834D2" w:rsidP="008834D2">
      <w:pPr>
        <w:autoSpaceDE w:val="0"/>
        <w:ind w:firstLine="708"/>
        <w:jc w:val="both"/>
      </w:pPr>
      <w:r>
        <w:t>Если для рассмотрения обращения граждан необходимо проведение выездной проверки, истребование дополнительных материалов либо принятие иных мер, указанный срок может быть продлен Главой</w:t>
      </w:r>
      <w:r w:rsidR="00637FC0" w:rsidRPr="00637FC0">
        <w:t xml:space="preserve"> </w:t>
      </w:r>
      <w:r w:rsidR="00637FC0">
        <w:t xml:space="preserve">пос. Магнитный </w:t>
      </w:r>
      <w:r>
        <w:t xml:space="preserve"> Железногорского района. </w:t>
      </w:r>
      <w:r>
        <w:lastRenderedPageBreak/>
        <w:t>Максимальный срок, на который может быть продлено рассмотрение обращения гражданина, составляет не более чем 30 календарных дней.</w:t>
      </w:r>
    </w:p>
    <w:p w:rsidR="008834D2" w:rsidRDefault="008834D2" w:rsidP="008834D2">
      <w:pPr>
        <w:autoSpaceDE w:val="0"/>
        <w:ind w:firstLine="708"/>
        <w:jc w:val="both"/>
      </w:pPr>
      <w:r>
        <w:t>15. В помещениях для работы с заявителями размещаются информационные стенды.</w:t>
      </w:r>
    </w:p>
    <w:p w:rsidR="008834D2" w:rsidRDefault="008834D2" w:rsidP="008834D2">
      <w:pPr>
        <w:autoSpaceDE w:val="0"/>
        <w:ind w:firstLine="708"/>
        <w:jc w:val="both"/>
      </w:pPr>
      <w:r>
        <w:t>16. Для ожидания приема заявителям отводятся места, оборудованные стульями, столами (стойками) для возможности оформления документов.</w:t>
      </w:r>
    </w:p>
    <w:p w:rsidR="008834D2" w:rsidRDefault="008834D2" w:rsidP="008834D2">
      <w:pPr>
        <w:autoSpaceDE w:val="0"/>
        <w:ind w:firstLine="708"/>
        <w:jc w:val="both"/>
      </w:pPr>
      <w:r>
        <w:t>17. Помещение должно быть оборудовано в соответствии с требованиями действующего законодательства.</w:t>
      </w:r>
    </w:p>
    <w:p w:rsidR="008834D2" w:rsidRDefault="008834D2" w:rsidP="008834D2">
      <w:pPr>
        <w:ind w:firstLine="709"/>
        <w:jc w:val="both"/>
      </w:pPr>
    </w:p>
    <w:p w:rsidR="008834D2" w:rsidRDefault="008834D2" w:rsidP="008834D2">
      <w:pPr>
        <w:tabs>
          <w:tab w:val="left" w:pos="1545"/>
        </w:tabs>
        <w:ind w:firstLine="709"/>
        <w:jc w:val="center"/>
        <w:rPr>
          <w:b/>
        </w:rPr>
      </w:pPr>
      <w:r>
        <w:rPr>
          <w:b/>
          <w:lang w:val="en-US"/>
        </w:rPr>
        <w:t>III</w:t>
      </w:r>
      <w:r>
        <w:rPr>
          <w:b/>
        </w:rPr>
        <w:t>. Административные процедуры</w:t>
      </w:r>
    </w:p>
    <w:p w:rsidR="008834D2" w:rsidRDefault="008834D2" w:rsidP="008834D2">
      <w:pPr>
        <w:ind w:firstLine="709"/>
        <w:jc w:val="both"/>
        <w:rPr>
          <w:shd w:val="clear" w:color="auto" w:fill="FFFF00"/>
        </w:rPr>
      </w:pPr>
    </w:p>
    <w:p w:rsidR="008834D2" w:rsidRDefault="008834D2" w:rsidP="008834D2">
      <w:pPr>
        <w:pStyle w:val="31"/>
        <w:ind w:firstLine="560"/>
        <w:rPr>
          <w:sz w:val="24"/>
          <w:szCs w:val="24"/>
        </w:rPr>
      </w:pPr>
      <w:r>
        <w:rPr>
          <w:sz w:val="24"/>
          <w:szCs w:val="24"/>
        </w:rPr>
        <w:t>18 Администрация осуществляет муниципальный контроль посредством проведения плановых и внеплановых проверок.</w:t>
      </w:r>
    </w:p>
    <w:p w:rsidR="008834D2" w:rsidRDefault="008834D2" w:rsidP="008834D2">
      <w:pPr>
        <w:pStyle w:val="31"/>
        <w:ind w:firstLine="560"/>
        <w:rPr>
          <w:sz w:val="24"/>
          <w:szCs w:val="24"/>
        </w:rPr>
      </w:pPr>
      <w:r>
        <w:rPr>
          <w:sz w:val="24"/>
          <w:szCs w:val="24"/>
        </w:rPr>
        <w:t>19. Сроки проведения проверки.</w:t>
      </w:r>
    </w:p>
    <w:p w:rsidR="008834D2" w:rsidRDefault="008834D2" w:rsidP="008834D2">
      <w:pPr>
        <w:pStyle w:val="31"/>
        <w:ind w:firstLine="560"/>
        <w:rPr>
          <w:sz w:val="24"/>
          <w:szCs w:val="24"/>
        </w:rPr>
      </w:pPr>
      <w:r>
        <w:rPr>
          <w:sz w:val="24"/>
          <w:szCs w:val="24"/>
        </w:rPr>
        <w:t>19.1. Срок проведения документарной и выездной проверок не может превышать 20 рабочих дней.</w:t>
      </w:r>
    </w:p>
    <w:p w:rsidR="008834D2" w:rsidRDefault="008834D2" w:rsidP="008834D2">
      <w:pPr>
        <w:pStyle w:val="31"/>
        <w:ind w:firstLine="560"/>
        <w:rPr>
          <w:sz w:val="24"/>
          <w:szCs w:val="24"/>
        </w:rPr>
      </w:pPr>
      <w:r>
        <w:rPr>
          <w:sz w:val="24"/>
          <w:szCs w:val="24"/>
        </w:rPr>
        <w:t>19.2.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w:t>
      </w:r>
    </w:p>
    <w:p w:rsidR="008834D2" w:rsidRDefault="008834D2" w:rsidP="008834D2">
      <w:pPr>
        <w:pStyle w:val="31"/>
        <w:ind w:firstLine="560"/>
        <w:rPr>
          <w:sz w:val="24"/>
          <w:szCs w:val="24"/>
        </w:rPr>
      </w:pPr>
      <w:r>
        <w:rPr>
          <w:sz w:val="24"/>
          <w:szCs w:val="24"/>
        </w:rPr>
        <w:t xml:space="preserve">19.3.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Главой </w:t>
      </w:r>
      <w:r w:rsidR="00637FC0" w:rsidRPr="00637FC0">
        <w:rPr>
          <w:sz w:val="24"/>
          <w:szCs w:val="24"/>
        </w:rPr>
        <w:t>пос. Магнитный</w:t>
      </w:r>
      <w:r w:rsidR="00637FC0">
        <w:t xml:space="preserve"> </w:t>
      </w:r>
      <w:r>
        <w:rPr>
          <w:sz w:val="24"/>
          <w:szCs w:val="24"/>
        </w:rPr>
        <w:t>Железногорского района, но не более чем на 20 рабочих дней, в отношении малых предприятий, микропредприятий не более чем на 15 часов.</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20. Организация и проведение плановой проверки. </w:t>
      </w:r>
    </w:p>
    <w:p w:rsidR="008834D2" w:rsidRDefault="008834D2" w:rsidP="008834D2">
      <w:pPr>
        <w:autoSpaceDE w:val="0"/>
        <w:ind w:firstLine="540"/>
        <w:jc w:val="both"/>
      </w:pPr>
      <w:r>
        <w:t>20.1. Предметом плановой проверки является соблюдение юридическим лицом, индивидуальным предпринимателем в процессе осуществления деятельности требований по сохранности автомобильных дорог.</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20.2. Плановые проверки проводятся не чаще чем один раз в три года.</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20.3. Плановые проверки проводятся на основании разрабатываемого Администрацией в соответствии с ее полномочиями ежегодного плана.</w:t>
      </w:r>
    </w:p>
    <w:p w:rsidR="008834D2" w:rsidRDefault="008834D2" w:rsidP="008834D2">
      <w:pPr>
        <w:autoSpaceDE w:val="0"/>
        <w:ind w:firstLine="540"/>
        <w:jc w:val="both"/>
      </w:pPr>
      <w:r>
        <w:t>20.4. В ежегодном плане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8834D2" w:rsidRDefault="008834D2" w:rsidP="008834D2">
      <w:pPr>
        <w:autoSpaceDE w:val="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цель и основание проведения каждой плановой проверки;</w:t>
      </w:r>
    </w:p>
    <w:p w:rsidR="008834D2" w:rsidRDefault="008834D2" w:rsidP="008834D2">
      <w:pPr>
        <w:autoSpaceDE w:val="0"/>
        <w:ind w:firstLine="540"/>
        <w:jc w:val="both"/>
      </w:pPr>
      <w:r>
        <w:t>3) дата начала и сроки проведения каждой плановой проверки;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надзора, органами муниципального контроля совместно указываются наименования всех участвующих в такой проверке органов.</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20.5. Утвержденный Главой </w:t>
      </w:r>
      <w:r w:rsidR="00637FC0" w:rsidRPr="00637FC0">
        <w:rPr>
          <w:rFonts w:ascii="Times New Roman" w:hAnsi="Times New Roman" w:cs="Times New Roman"/>
          <w:sz w:val="24"/>
          <w:szCs w:val="24"/>
        </w:rPr>
        <w:t>пос. Магнитный</w:t>
      </w:r>
      <w:r w:rsidR="00637FC0">
        <w:t xml:space="preserve"> </w:t>
      </w:r>
      <w:r>
        <w:rPr>
          <w:rFonts w:ascii="Times New Roman" w:hAnsi="Times New Roman" w:cs="Times New Roman"/>
          <w:sz w:val="24"/>
          <w:szCs w:val="24"/>
        </w:rPr>
        <w:t>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в информационно-телекоммуникационной сети «Интернет» либо иным доступным способом.</w:t>
      </w:r>
    </w:p>
    <w:p w:rsidR="008834D2" w:rsidRDefault="008834D2" w:rsidP="008834D2">
      <w:pPr>
        <w:autoSpaceDE w:val="0"/>
        <w:ind w:firstLine="540"/>
        <w:jc w:val="both"/>
      </w:pPr>
      <w:r>
        <w:t>20.6. В срок до 1 сентября года, предшествующего году проведения плановых проверок, Администрация  направляет проект ежегодного плана проведения плановых проверок в орган прокуратуры.</w:t>
      </w:r>
    </w:p>
    <w:p w:rsidR="008834D2" w:rsidRDefault="008834D2" w:rsidP="008834D2">
      <w:pPr>
        <w:autoSpaceDE w:val="0"/>
        <w:ind w:firstLine="540"/>
        <w:jc w:val="both"/>
      </w:pPr>
      <w:r>
        <w:t>20.7. Администрация рассматривает предложения органа прокуратуры и по итогам их рассмотрения направляет в орган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8834D2" w:rsidRDefault="008834D2" w:rsidP="008834D2">
      <w:pPr>
        <w:autoSpaceDE w:val="0"/>
        <w:ind w:firstLine="540"/>
        <w:jc w:val="both"/>
      </w:pPr>
      <w:r>
        <w:lastRenderedPageBreak/>
        <w:t>20.8. Порядок подготовки ежегодного плана проведения плановых проверок, его представления в орган прокуратуры и согласования, а также типовая форма ежегодного плана проведения плановых проверок устанавливается Правительством Российской Федерации.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21. Основанием для включения плановой проверки в ежегодный план проведения плановых проверок является истечение трех лет со дня:</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государственной регистрации юридического лица, индивидуального предпринимателя;</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8834D2" w:rsidRDefault="008834D2" w:rsidP="008834D2">
      <w:pPr>
        <w:autoSpaceDE w:val="0"/>
        <w:ind w:firstLine="540"/>
        <w:jc w:val="both"/>
      </w:pPr>
      <w:r>
        <w:t xml:space="preserve">22. В отношении юридических лиц, индивидуальных предпринимателей, осуществляющих виды деятельности, установленные Правительством Российской Федерации, плановые проверки могут проводиться два и более раза в три года. </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23.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8834D2" w:rsidRDefault="008834D2" w:rsidP="008834D2">
      <w:pPr>
        <w:autoSpaceDE w:val="0"/>
        <w:ind w:firstLine="540"/>
        <w:jc w:val="both"/>
      </w:pPr>
      <w:r>
        <w:t xml:space="preserve">24. О проведении плановой проверки юридическое лицо, индивидуальный предприниматель уведомляются Администрацией не позднее чем в течение трех рабочих дней до начала ее проведения посредством направления копии распоряжения Главы </w:t>
      </w:r>
      <w:r w:rsidR="00637FC0">
        <w:t xml:space="preserve">пос. Магнитный </w:t>
      </w:r>
      <w:r>
        <w:t xml:space="preserve"> о начале проведения плановой проверки заказным почтовым отправлением с уведомлением о вручении или иным доступным способом.</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25. В случае проведения плановой проверки членов саморегулируемой организации Администрация обязана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26. В случае выявления нарушений членами саморегулируемой организации требований по сохранности автомобильных дорог должностные лица Администрации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27. Плановая проверка проводится в форме документарной проверки и (или) выездной проверки.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27.1.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по сохранности автомобильных дорог, исполнением предписаний и постановлений Администрации.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Организация документарной проверки (как плановой, так и внеплановой) проводится по месту нахождения Администрации.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Администрации,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контроля.</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юридическим лицом, индивидуальным предпринимателем требований по сохранности автомобильных дорог, Администрация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w:t>
      </w:r>
      <w:r>
        <w:rPr>
          <w:rFonts w:ascii="Times New Roman" w:hAnsi="Times New Roman" w:cs="Times New Roman"/>
          <w:sz w:val="24"/>
          <w:szCs w:val="24"/>
        </w:rPr>
        <w:lastRenderedPageBreak/>
        <w:t xml:space="preserve">документарной проверки документы. К запросу прилагается заверенная печатью копия распоряжения Главы </w:t>
      </w:r>
      <w:r w:rsidR="00C37BF5">
        <w:rPr>
          <w:rFonts w:ascii="Times New Roman" w:hAnsi="Times New Roman" w:cs="Times New Roman"/>
          <w:sz w:val="24"/>
          <w:szCs w:val="24"/>
        </w:rPr>
        <w:t>пос</w:t>
      </w:r>
      <w:r>
        <w:rPr>
          <w:rFonts w:ascii="Times New Roman" w:hAnsi="Times New Roman" w:cs="Times New Roman"/>
          <w:sz w:val="24"/>
          <w:szCs w:val="24"/>
        </w:rPr>
        <w:t>совета о проведении документарной проверки.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указанные в запросе документы.</w:t>
      </w:r>
    </w:p>
    <w:p w:rsidR="008834D2" w:rsidRDefault="008834D2" w:rsidP="008834D2">
      <w:pPr>
        <w:autoSpaceDE w:val="0"/>
        <w:ind w:firstLine="540"/>
        <w:jc w:val="both"/>
      </w:pPr>
      <w: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Не допускается требовать нотариального удостоверения копий документов, представляемых в Администрацию, если иное не предусмотрено законодательством Российской Федерации.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Администрации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Юридическое лицо, индивидуальный предприниматель, представляющие в Администрацию пояснения относительно выявленных ошибок и (или) противоречий в представленных документах, вправе представить дополнительно в Администрацию документы, подтверждающие достоверность ранее представленных документов.</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Администрация установит признаки нарушения требований по сохранности автомобильных дорог, должностное лицо вправе провести выездную проверку.</w:t>
      </w:r>
    </w:p>
    <w:p w:rsidR="008834D2" w:rsidRDefault="008834D2" w:rsidP="008834D2">
      <w:pPr>
        <w:autoSpaceDE w:val="0"/>
        <w:ind w:firstLine="540"/>
        <w:jc w:val="both"/>
      </w:pPr>
      <w:r>
        <w:t>При проведении документарной проверки Администрация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администрацией от органов государственного надзора, органов муниципального контроля.</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27.2.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по сохранности автомобильных дорог.</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Выездная проверка проводится в случае, если при документарной проверке не представляется возможным:</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администрации документах юридического лица, индивидуального предпринимателя;</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оценить соответствие деятельности юридического лица, индивидуального предпринимателя требованиям по сохранности автомобильных дорог, без проведения соответствующего мероприятия по контролю.</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Выездная проверка начинается с предъявления служебного удостоверения должностными лицами Администрации,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Главы </w:t>
      </w:r>
      <w:r w:rsidR="00637FC0">
        <w:rPr>
          <w:rFonts w:ascii="Times New Roman" w:hAnsi="Times New Roman" w:cs="Times New Roman"/>
          <w:sz w:val="24"/>
          <w:szCs w:val="24"/>
        </w:rPr>
        <w:t xml:space="preserve">поселка Магнитный </w:t>
      </w:r>
      <w:r>
        <w:rPr>
          <w:rFonts w:ascii="Times New Roman" w:hAnsi="Times New Roman" w:cs="Times New Roman"/>
          <w:sz w:val="24"/>
          <w:szCs w:val="24"/>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8834D2" w:rsidRDefault="008834D2" w:rsidP="008834D2">
      <w:pPr>
        <w:autoSpaceDE w:val="0"/>
        <w:ind w:firstLine="540"/>
        <w:jc w:val="both"/>
      </w:pPr>
      <w:r>
        <w:t>Администрация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аффинированными лицами проверяемых лиц.</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28. Организация и проведение внеплановой проверки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28.1. 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по сохранности автомобильных дорог, выполнение предписаний Администрации,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28.2. Основанием для проведения внеплановой проверки является:</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по использованию земель;</w:t>
      </w:r>
    </w:p>
    <w:p w:rsidR="008834D2" w:rsidRDefault="008834D2" w:rsidP="008834D2">
      <w:pPr>
        <w:autoSpaceDE w:val="0"/>
        <w:ind w:firstLine="540"/>
        <w:jc w:val="both"/>
      </w:pPr>
      <w:r>
        <w:t>2) поступление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834D2" w:rsidRDefault="008834D2" w:rsidP="008834D2">
      <w:pPr>
        <w:autoSpaceDE w:val="0"/>
        <w:ind w:firstLine="540"/>
        <w:jc w:val="both"/>
      </w:pPr>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8834D2" w:rsidRDefault="008834D2" w:rsidP="008834D2">
      <w:pPr>
        <w:autoSpaceDE w:val="0"/>
        <w:ind w:firstLine="540"/>
        <w:jc w:val="both"/>
      </w:pPr>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 нарушение прав потребителей (в случае обращения граждан, права которых нарушены).</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28.3.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части 2 статьи 10 Федерального закона, не могут служить основанием для проведения внеплановой проверки.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28.4. Внеплановая проверка проводится в форме документарной проверки и (или) выездной проверки.</w:t>
      </w:r>
    </w:p>
    <w:p w:rsidR="008834D2" w:rsidRDefault="008834D2" w:rsidP="008834D2">
      <w:pPr>
        <w:autoSpaceDE w:val="0"/>
        <w:ind w:firstLine="540"/>
        <w:jc w:val="both"/>
      </w:pPr>
      <w:r>
        <w:lastRenderedPageBreak/>
        <w:t>28.5. Внеплановая выездная проверка юридических лиц, индивидуальных предпринимателей может быть проведена по основаниям, указанным в подпунктах «а» и «б» пункта 2 части 2 статьи 10 Федерального закона, Администрацией после согласования с органом прокуратуры по месту осуществления деятельности таких юридических лиц, индивидуальных предпринимателей.</w:t>
      </w:r>
    </w:p>
    <w:p w:rsidR="008834D2" w:rsidRDefault="008834D2" w:rsidP="008834D2">
      <w:pPr>
        <w:autoSpaceDE w:val="0"/>
        <w:ind w:firstLine="540"/>
        <w:jc w:val="both"/>
      </w:pPr>
      <w:r>
        <w:t>Порядок согласования Администрацией с органом прокуратуры проведения внеплановой выездной проверки юридического лица,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8834D2" w:rsidRDefault="008834D2" w:rsidP="008834D2">
      <w:pPr>
        <w:autoSpaceDE w:val="0"/>
        <w:ind w:firstLine="540"/>
        <w:jc w:val="both"/>
      </w:pPr>
      <w:r>
        <w:t xml:space="preserve">В день подписания распоряжения Главой </w:t>
      </w:r>
      <w:r w:rsidR="00637FC0">
        <w:t xml:space="preserve">пос.Магнитный </w:t>
      </w:r>
      <w:r>
        <w:t xml:space="preserve">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 типовая форма которого установлена уполномоченным Правительством Российской Федерации федеральным органом исполнительной власти.</w:t>
      </w:r>
    </w:p>
    <w:p w:rsidR="008834D2" w:rsidRDefault="008834D2" w:rsidP="008834D2">
      <w:pPr>
        <w:autoSpaceDE w:val="0"/>
        <w:ind w:firstLine="540"/>
        <w:jc w:val="both"/>
      </w:pPr>
      <w:r>
        <w:t xml:space="preserve">К этому заявлению прилагаются копия распоряжения Главы </w:t>
      </w:r>
      <w:r w:rsidR="00637FC0">
        <w:t xml:space="preserve">пос.Магнитный </w:t>
      </w:r>
      <w:r>
        <w:t xml:space="preserve"> о проведении внеплановой выездной проверки и документы, которые содержат сведения, послужившие основанием ее проведения.</w:t>
      </w:r>
    </w:p>
    <w:p w:rsidR="008834D2" w:rsidRDefault="008834D2" w:rsidP="008834D2">
      <w:pPr>
        <w:autoSpaceDE w:val="0"/>
        <w:ind w:firstLine="540"/>
        <w:jc w:val="both"/>
      </w:pPr>
      <w: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требований по сохранности автомобильных дорог, в момент совершения таких нарушений в связи с необходимостью принятия неотложных мер Администрация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статьи 10 Федерального закона, в орган прокуратуры в течение двадцати четырех часов. </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8834D2" w:rsidRDefault="008834D2" w:rsidP="008834D2">
      <w:pPr>
        <w:autoSpaceDE w:val="0"/>
        <w:ind w:firstLine="540"/>
        <w:jc w:val="both"/>
      </w:pPr>
      <w:r>
        <w:t>О проведении внеплановой выездной проверки, за исключением внеплановой выездной проверки, основания проведения которой указаны в пункте 2 части 2 статьи 10 Федерального закона, юридическое лицо, индивидуальный предприниматель уведомляются Администрацией не менее чем за двадцать четыре часа до начала ее проведения любым доступным способом.</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 случае проведения внеплановой выездной проверки членов саморегулируемой организации Администрация обязана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 случае выявления нарушений членами саморегулируемой организации требований по сохранности автомобильных дорог, должностные лица Администрации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29. Порядок организации проверки.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29.1. Проверка проводится на основании распоряжения Главы </w:t>
      </w:r>
      <w:r w:rsidR="00C37BF5">
        <w:rPr>
          <w:rFonts w:ascii="Times New Roman" w:hAnsi="Times New Roman" w:cs="Times New Roman"/>
          <w:sz w:val="24"/>
          <w:szCs w:val="24"/>
        </w:rPr>
        <w:t xml:space="preserve">поселка Магнитный </w:t>
      </w:r>
      <w:r>
        <w:rPr>
          <w:rFonts w:ascii="Times New Roman" w:hAnsi="Times New Roman" w:cs="Times New Roman"/>
          <w:sz w:val="24"/>
          <w:szCs w:val="24"/>
        </w:rPr>
        <w:t xml:space="preserve">, типовая форма которого установлена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Главы </w:t>
      </w:r>
      <w:r>
        <w:rPr>
          <w:rFonts w:ascii="Times New Roman" w:hAnsi="Times New Roman" w:cs="Times New Roman"/>
          <w:sz w:val="24"/>
        </w:rPr>
        <w:t xml:space="preserve"> </w:t>
      </w:r>
      <w:r w:rsidR="00637FC0">
        <w:rPr>
          <w:rFonts w:ascii="Times New Roman" w:hAnsi="Times New Roman" w:cs="Times New Roman"/>
          <w:sz w:val="24"/>
        </w:rPr>
        <w:t xml:space="preserve">поселка Магнитный </w:t>
      </w:r>
      <w:r>
        <w:rPr>
          <w:rFonts w:ascii="Times New Roman" w:hAnsi="Times New Roman" w:cs="Times New Roman"/>
          <w:sz w:val="24"/>
          <w:szCs w:val="24"/>
        </w:rPr>
        <w:t>.</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29.2. В распоряжении Главы </w:t>
      </w:r>
      <w:r>
        <w:rPr>
          <w:rFonts w:ascii="Times New Roman" w:hAnsi="Times New Roman" w:cs="Times New Roman"/>
          <w:sz w:val="24"/>
        </w:rPr>
        <w:t xml:space="preserve"> </w:t>
      </w:r>
      <w:r w:rsidR="00637FC0">
        <w:rPr>
          <w:rFonts w:ascii="Times New Roman" w:hAnsi="Times New Roman" w:cs="Times New Roman"/>
          <w:sz w:val="24"/>
        </w:rPr>
        <w:t xml:space="preserve">поселка Магнитный </w:t>
      </w:r>
      <w:r>
        <w:rPr>
          <w:rFonts w:ascii="Times New Roman" w:hAnsi="Times New Roman" w:cs="Times New Roman"/>
          <w:sz w:val="24"/>
          <w:szCs w:val="24"/>
        </w:rPr>
        <w:t>:</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наименование органа муниципального контроля;</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8834D2" w:rsidRDefault="008834D2" w:rsidP="008834D2">
      <w:pPr>
        <w:autoSpaceDE w:val="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цели, задачи, предмет проверки и срок ее проведения;</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правовые основания проведения проверки, в том числе подлежащие проверке требования по сохранности автомобильных дорог;</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 сроки проведения и перечень мероприятий по контролю, необходимых для достижения целей и задач проведения проверки;</w:t>
      </w:r>
    </w:p>
    <w:p w:rsidR="008834D2" w:rsidRDefault="008834D2" w:rsidP="008834D2">
      <w:pPr>
        <w:autoSpaceDE w:val="0"/>
        <w:ind w:firstLine="540"/>
        <w:jc w:val="both"/>
      </w:pPr>
      <w:r>
        <w:t>7) перечень административных регламентов по осуществлению муниципального контроля;</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9) даты начала и окончания проведения проверки.</w:t>
      </w:r>
    </w:p>
    <w:p w:rsidR="008834D2" w:rsidRDefault="008834D2" w:rsidP="008834D2">
      <w:pPr>
        <w:autoSpaceDE w:val="0"/>
        <w:ind w:firstLine="540"/>
        <w:jc w:val="both"/>
      </w:pPr>
      <w:r>
        <w:t xml:space="preserve">29.3. Заверенная печатью копия распоряжения Главы </w:t>
      </w:r>
      <w:r w:rsidR="00637FC0">
        <w:t xml:space="preserve">поселка Магнитный </w:t>
      </w:r>
      <w:r>
        <w:t xml:space="preserve"> вручается под роспись должностными лицами Администрации,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Администрации обязаны представить информацию об этих органах,  а также об экспертах, экспертных организациях в целях подтверждения своих полномочий.</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29.4.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Администрации обязаны ознакомить подлежащих проверке лиц с настоящим административным регламентом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30. При проведении проверки должностные лица Администрации не вправе:</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проверять выполнение требований по сохранности автомобильных дорог, если такие требования не относятся к полномочиям Администрации;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w:t>
      </w:r>
      <w:r>
        <w:rPr>
          <w:rFonts w:ascii="Times New Roman" w:hAnsi="Times New Roman" w:cs="Times New Roman"/>
          <w:sz w:val="24"/>
          <w:szCs w:val="24"/>
        </w:rPr>
        <w:lastRenderedPageBreak/>
        <w:t>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 превышать установленные сроки проведения проверки;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 По результатам проверки должностным лицом (должностными лицами) Администрации, проводящими проверку, составляется акт по установленной форме в двух экземплярах, типовая форма которого  установлена уполномоченным Правительством Российской Федерации федеральным органом исполнительной власти.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31.1. В акте проверки указываются:</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дата, время и место составления акта проверки;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наименование органа муниципального контроля;</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дата и номер распоряжения Главы </w:t>
      </w:r>
      <w:r w:rsidR="004E6992">
        <w:rPr>
          <w:rFonts w:ascii="Times New Roman" w:hAnsi="Times New Roman" w:cs="Times New Roman"/>
          <w:sz w:val="24"/>
        </w:rPr>
        <w:t>пос.Магнитный</w:t>
      </w:r>
      <w:r>
        <w:rPr>
          <w:rFonts w:ascii="Times New Roman" w:hAnsi="Times New Roman" w:cs="Times New Roman"/>
          <w:sz w:val="24"/>
          <w:szCs w:val="24"/>
        </w:rPr>
        <w:t>;</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фамилии, имена, отчества и должности должностного лица или должностных лиц, проводивших проверку;</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 дата, время, продолжительность и место проведения проверки;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 сведения о результатах проверки, в том числе о выявленных нарушениях требований по сохранности автомобильных дорог, об их характере и о лицах, допустивших указанные нарушения;</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9) подписи должностного лица или должностных лиц, проводивших проверку.</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требований по сохранности автомобильных дорог, предписания об устранении выявленных нарушений и иные связанные с результатами проверки документы или их копии.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31.3.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w:t>
      </w:r>
      <w:r>
        <w:rPr>
          <w:rFonts w:ascii="Times New Roman" w:hAnsi="Times New Roman" w:cs="Times New Roman"/>
          <w:sz w:val="24"/>
          <w:szCs w:val="24"/>
        </w:rPr>
        <w:lastRenderedPageBreak/>
        <w:t>отправлением с уведомлением о вручении, которое приобщается к экземпляру акта проверки, хранящемуся в деле Администрации.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31.7. Должностными лицами Администрации осуществляется запись о проведенной проверке в журнале учета проверок,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При отсутствии журнала учета проверок в акте проверки делается соответствующая запись.</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32. В случае выявления при проведении проверки нарушений юридическим лицом, индивидуальным предпринимателем требований по сохранности автомобильных дорог, должностные лица Администрации, проводившие проверку, в пределах полномочий, предусмотренных законодательством Российской Федерации, обязаны:</w:t>
      </w:r>
    </w:p>
    <w:p w:rsidR="008834D2" w:rsidRDefault="008834D2" w:rsidP="008834D2">
      <w:pPr>
        <w:autoSpaceDE w:val="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33.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Администрация обязана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w:t>
      </w:r>
      <w:r>
        <w:rPr>
          <w:rFonts w:ascii="Times New Roman" w:hAnsi="Times New Roman" w:cs="Times New Roman"/>
          <w:sz w:val="24"/>
          <w:szCs w:val="24"/>
        </w:rPr>
        <w:lastRenderedPageBreak/>
        <w:t>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34. Должностные лица Администрации при проведении проверки обязаны:</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по сохранности автомобильных дорог;</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проводить проверку на основании распоряжения Главы </w:t>
      </w:r>
      <w:r w:rsidR="00C37BF5">
        <w:rPr>
          <w:rFonts w:ascii="Times New Roman" w:hAnsi="Times New Roman" w:cs="Times New Roman"/>
          <w:sz w:val="24"/>
        </w:rPr>
        <w:t xml:space="preserve">поселка Магнитный </w:t>
      </w:r>
      <w:r>
        <w:rPr>
          <w:rFonts w:ascii="Times New Roman" w:hAnsi="Times New Roman" w:cs="Times New Roman"/>
          <w:sz w:val="24"/>
          <w:szCs w:val="24"/>
        </w:rPr>
        <w:t xml:space="preserve"> о ее проведении в соответствии с ее назначением;</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Pr>
          <w:rFonts w:ascii="Times New Roman" w:hAnsi="Times New Roman" w:cs="Times New Roman"/>
          <w:sz w:val="24"/>
        </w:rPr>
        <w:t xml:space="preserve">Главы </w:t>
      </w:r>
      <w:r w:rsidR="00C37BF5">
        <w:rPr>
          <w:rFonts w:ascii="Times New Roman" w:hAnsi="Times New Roman" w:cs="Times New Roman"/>
          <w:sz w:val="24"/>
        </w:rPr>
        <w:t>поселка Магнитный</w:t>
      </w:r>
      <w:r>
        <w:rPr>
          <w:rFonts w:ascii="Times New Roman" w:hAnsi="Times New Roman" w:cs="Times New Roman"/>
          <w:sz w:val="24"/>
          <w:szCs w:val="24"/>
        </w:rPr>
        <w:t xml:space="preserve"> и в случае, предусмотренном частью 5 статьи 10 Федерального закона, копии документа о согласовании проведения проверки;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834D2" w:rsidRDefault="008834D2" w:rsidP="008834D2">
      <w:pPr>
        <w:autoSpaceDE w:val="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10) соблюдать сроки проведения проверки, установленные Федеральным законом;</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13) осуществлять запись о проведенной проверке в журнале учета проверок.</w:t>
      </w:r>
    </w:p>
    <w:p w:rsidR="008834D2" w:rsidRDefault="008834D2" w:rsidP="008834D2">
      <w:pPr>
        <w:pStyle w:val="ConsPlusNormal"/>
        <w:widowControl/>
        <w:ind w:firstLine="540"/>
        <w:jc w:val="center"/>
        <w:rPr>
          <w:rFonts w:ascii="Times New Roman" w:hAnsi="Times New Roman" w:cs="Times New Roman"/>
          <w:b/>
          <w:sz w:val="24"/>
          <w:szCs w:val="24"/>
        </w:rPr>
      </w:pPr>
    </w:p>
    <w:p w:rsidR="008834D2" w:rsidRDefault="008834D2" w:rsidP="008834D2">
      <w:pPr>
        <w:pStyle w:val="ConsPlusNormal"/>
        <w:widowControl/>
        <w:ind w:firstLine="540"/>
        <w:jc w:val="center"/>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 Ответственность Администрации,</w:t>
      </w:r>
    </w:p>
    <w:p w:rsidR="008834D2" w:rsidRDefault="008834D2" w:rsidP="008834D2">
      <w:pPr>
        <w:pStyle w:val="ConsPlusNormal"/>
        <w:widowControl/>
        <w:ind w:firstLine="540"/>
        <w:jc w:val="center"/>
        <w:rPr>
          <w:rFonts w:ascii="Times New Roman" w:hAnsi="Times New Roman" w:cs="Times New Roman"/>
          <w:b/>
          <w:sz w:val="24"/>
          <w:szCs w:val="24"/>
        </w:rPr>
      </w:pPr>
      <w:r>
        <w:rPr>
          <w:rFonts w:ascii="Times New Roman" w:hAnsi="Times New Roman" w:cs="Times New Roman"/>
          <w:b/>
          <w:sz w:val="24"/>
          <w:szCs w:val="24"/>
        </w:rPr>
        <w:t>должностных лиц Администрации</w:t>
      </w:r>
    </w:p>
    <w:p w:rsidR="008834D2" w:rsidRDefault="008834D2" w:rsidP="008834D2">
      <w:pPr>
        <w:pStyle w:val="ConsPlusNormal"/>
        <w:widowControl/>
        <w:ind w:firstLine="540"/>
        <w:jc w:val="both"/>
        <w:rPr>
          <w:rFonts w:ascii="Times New Roman" w:hAnsi="Times New Roman" w:cs="Times New Roman"/>
          <w:sz w:val="24"/>
          <w:szCs w:val="24"/>
        </w:rPr>
      </w:pP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35. Администрация, должностные лица Администрации в случае ненадлежащего исполнения соответственно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36. Администрация осуществляет контроль за исполнением должностными лицами Администрации служебных обязанностей, ведет учет случаев ненадлежащего исполнения должностными лицами служебных обязанностей, проводят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37.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Администрация обязана сообщить в письменной форме юридическому лицу, индивидуальному предпринимателю, права и (или) законные интересы которых нарушены.</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38. Результаты проверки, проведенной Администрацией с грубым нарушением установленных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требований по сохранности автомобильных дорог, и подлежат отмене судом на основании заявления юридического лица, индивидуального предпринимателя.</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39. Юридические лица, индивидуальные предприниматели имеют право на возмещение вреда, причиненного неправомерными действиями при осуществлении муниципального контроля.</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40. Защита прав юридических лиц, индивидуальных предпринимателей при осуществлении муниципального контроля осуществляется в административном и (или) судебном порядке в соответствии с законодательством Российской Федерации.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41. Заявление об обжаловании действий (бездействия) Администрации либо должностных лиц администрации подлежит рассмотрению в порядке, установленном законодательством Российской Федерации.</w:t>
      </w:r>
    </w:p>
    <w:p w:rsidR="008834D2" w:rsidRDefault="008834D2" w:rsidP="008834D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42. Юридические лица, индивидуальные предприниматели при осуществлении муниципального контроля имеют право на общественную защиту своих прав. </w:t>
      </w:r>
    </w:p>
    <w:p w:rsidR="008834D2" w:rsidRDefault="008834D2" w:rsidP="008834D2">
      <w:pPr>
        <w:pStyle w:val="ConsPlusNormal"/>
        <w:widowControl/>
        <w:ind w:firstLine="0"/>
        <w:jc w:val="both"/>
        <w:rPr>
          <w:rFonts w:ascii="Times New Roman" w:hAnsi="Times New Roman" w:cs="Times New Roman"/>
          <w:sz w:val="24"/>
          <w:szCs w:val="24"/>
          <w:shd w:val="clear" w:color="auto" w:fill="00FF00"/>
        </w:rPr>
      </w:pPr>
    </w:p>
    <w:tbl>
      <w:tblPr>
        <w:tblW w:w="0" w:type="auto"/>
        <w:tblLayout w:type="fixed"/>
        <w:tblLook w:val="04A0" w:firstRow="1" w:lastRow="0" w:firstColumn="1" w:lastColumn="0" w:noHBand="0" w:noVBand="1"/>
      </w:tblPr>
      <w:tblGrid>
        <w:gridCol w:w="4219"/>
        <w:gridCol w:w="5387"/>
      </w:tblGrid>
      <w:tr w:rsidR="008834D2" w:rsidTr="008834D2">
        <w:tc>
          <w:tcPr>
            <w:tcW w:w="4219" w:type="dxa"/>
          </w:tcPr>
          <w:p w:rsidR="008834D2" w:rsidRDefault="008834D2">
            <w:pPr>
              <w:pStyle w:val="ConsPlusNormal"/>
              <w:widowControl/>
              <w:snapToGrid w:val="0"/>
              <w:ind w:firstLine="0"/>
              <w:rPr>
                <w:rFonts w:ascii="Times New Roman" w:hAnsi="Times New Roman" w:cs="Times New Roman"/>
                <w:shd w:val="clear" w:color="auto" w:fill="00FF00"/>
              </w:rPr>
            </w:pPr>
          </w:p>
        </w:tc>
        <w:tc>
          <w:tcPr>
            <w:tcW w:w="5387" w:type="dxa"/>
          </w:tcPr>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snapToGrid w:val="0"/>
              <w:ind w:firstLine="0"/>
              <w:jc w:val="both"/>
              <w:rPr>
                <w:rFonts w:ascii="Times New Roman" w:hAnsi="Times New Roman" w:cs="Times New Roman"/>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p>
          <w:p w:rsidR="008834D2" w:rsidRDefault="008834D2">
            <w:pPr>
              <w:pStyle w:val="ConsPlusNormal"/>
              <w:widowControl/>
              <w:ind w:firstLine="0"/>
              <w:jc w:val="right"/>
              <w:rPr>
                <w:rFonts w:ascii="Times New Roman" w:hAnsi="Times New Roman" w:cs="Times New Roman"/>
                <w:b/>
              </w:rPr>
            </w:pPr>
            <w:r>
              <w:rPr>
                <w:rFonts w:ascii="Times New Roman" w:hAnsi="Times New Roman" w:cs="Times New Roman"/>
                <w:b/>
              </w:rPr>
              <w:t>Приложение 1</w:t>
            </w:r>
          </w:p>
          <w:p w:rsidR="008834D2" w:rsidRDefault="008834D2">
            <w:pPr>
              <w:pStyle w:val="ConsPlusNormal"/>
              <w:widowControl/>
              <w:ind w:firstLine="0"/>
              <w:jc w:val="right"/>
              <w:rPr>
                <w:rFonts w:ascii="Times New Roman" w:hAnsi="Times New Roman" w:cs="Times New Roman"/>
              </w:rPr>
            </w:pPr>
            <w:r>
              <w:rPr>
                <w:rFonts w:ascii="Times New Roman" w:hAnsi="Times New Roman" w:cs="Times New Roman"/>
              </w:rPr>
              <w:t xml:space="preserve">к Административному регламенту исполнения функции «Осуществления муниципального контроля за сохранностью автомобильных дорог местного значения  </w:t>
            </w:r>
          </w:p>
        </w:tc>
      </w:tr>
    </w:tbl>
    <w:p w:rsidR="008834D2" w:rsidRDefault="008834D2" w:rsidP="008834D2">
      <w:pPr>
        <w:pStyle w:val="ConsPlusTitle"/>
        <w:ind w:firstLine="709"/>
        <w:jc w:val="center"/>
        <w:rPr>
          <w:rFonts w:ascii="Times New Roman" w:hAnsi="Times New Roman" w:cs="Times New Roman"/>
          <w:b w:val="0"/>
          <w:lang w:eastAsia="ar-SA"/>
        </w:rPr>
      </w:pPr>
      <w:r>
        <w:rPr>
          <w:rFonts w:ascii="Times New Roman" w:hAnsi="Times New Roman" w:cs="Times New Roman"/>
          <w:b w:val="0"/>
          <w:lang w:eastAsia="ar-SA"/>
        </w:rPr>
        <w:lastRenderedPageBreak/>
        <w:t xml:space="preserve">                                                     </w:t>
      </w:r>
      <w:r w:rsidR="00C37BF5">
        <w:rPr>
          <w:rFonts w:ascii="Times New Roman" w:hAnsi="Times New Roman" w:cs="Times New Roman"/>
          <w:b w:val="0"/>
          <w:lang w:eastAsia="ar-SA"/>
        </w:rPr>
        <w:t xml:space="preserve">                               в</w:t>
      </w:r>
      <w:r>
        <w:rPr>
          <w:rFonts w:ascii="Times New Roman" w:hAnsi="Times New Roman" w:cs="Times New Roman"/>
          <w:b w:val="0"/>
          <w:lang w:eastAsia="ar-SA"/>
        </w:rPr>
        <w:t xml:space="preserve"> границах  муниципального образования</w:t>
      </w:r>
    </w:p>
    <w:p w:rsidR="008834D2" w:rsidRDefault="008834D2" w:rsidP="008834D2">
      <w:pPr>
        <w:pStyle w:val="ConsPlusTitle"/>
        <w:jc w:val="center"/>
        <w:rPr>
          <w:b w:val="0"/>
        </w:rPr>
      </w:pPr>
      <w:r>
        <w:rPr>
          <w:b w:val="0"/>
        </w:rPr>
        <w:t>ФОРМА</w:t>
      </w:r>
    </w:p>
    <w:p w:rsidR="008834D2" w:rsidRDefault="008834D2" w:rsidP="008834D2">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предписания об устранении выявленных нарушений</w:t>
      </w:r>
    </w:p>
    <w:p w:rsidR="008834D2" w:rsidRDefault="008834D2" w:rsidP="008834D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при проведении проверок при исполнения функции</w:t>
      </w:r>
    </w:p>
    <w:p w:rsidR="008834D2" w:rsidRDefault="008834D2" w:rsidP="008834D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 «Осуществление муниципального контроля з</w:t>
      </w:r>
      <w:r>
        <w:rPr>
          <w:rFonts w:ascii="Times New Roman" w:hAnsi="Times New Roman" w:cs="Times New Roman"/>
          <w:bCs/>
          <w:sz w:val="24"/>
          <w:szCs w:val="24"/>
        </w:rPr>
        <w:t xml:space="preserve">а </w:t>
      </w:r>
      <w:r>
        <w:rPr>
          <w:rFonts w:ascii="Times New Roman" w:hAnsi="Times New Roman" w:cs="Times New Roman"/>
          <w:sz w:val="24"/>
          <w:szCs w:val="24"/>
        </w:rPr>
        <w:t>сохранностью автомобильных дорог  в границах  муниципального образования»</w:t>
      </w:r>
    </w:p>
    <w:p w:rsidR="008834D2" w:rsidRDefault="008834D2" w:rsidP="008834D2">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______________________________________________________________________________                                                                           </w:t>
      </w:r>
    </w:p>
    <w:p w:rsidR="008834D2" w:rsidRDefault="008834D2" w:rsidP="008834D2">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(наименование органа муниципального контроля)</w:t>
      </w:r>
    </w:p>
    <w:p w:rsidR="008834D2" w:rsidRDefault="008834D2" w:rsidP="008834D2">
      <w:pPr>
        <w:pStyle w:val="ConsPlusNonformat"/>
        <w:widowControl/>
        <w:rPr>
          <w:rFonts w:ascii="Times New Roman" w:hAnsi="Times New Roman" w:cs="Times New Roman"/>
          <w:sz w:val="24"/>
          <w:szCs w:val="24"/>
        </w:rPr>
      </w:pPr>
    </w:p>
    <w:p w:rsidR="008834D2" w:rsidRDefault="008834D2" w:rsidP="008834D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ПРЕДПИСАНИЕ</w:t>
      </w:r>
    </w:p>
    <w:p w:rsidR="008834D2" w:rsidRDefault="008834D2" w:rsidP="008834D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об устранении выявленных нарушений </w:t>
      </w:r>
    </w:p>
    <w:p w:rsidR="008834D2" w:rsidRDefault="008834D2" w:rsidP="008834D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при проведении проверок при исполнения функции</w:t>
      </w:r>
    </w:p>
    <w:p w:rsidR="008834D2" w:rsidRDefault="008834D2" w:rsidP="008834D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 «Осуществление муниципального контроля з</w:t>
      </w:r>
      <w:r>
        <w:rPr>
          <w:rFonts w:ascii="Times New Roman" w:hAnsi="Times New Roman" w:cs="Times New Roman"/>
          <w:bCs/>
          <w:sz w:val="24"/>
          <w:szCs w:val="24"/>
        </w:rPr>
        <w:t xml:space="preserve">а </w:t>
      </w:r>
      <w:r>
        <w:rPr>
          <w:rFonts w:ascii="Times New Roman" w:hAnsi="Times New Roman" w:cs="Times New Roman"/>
          <w:sz w:val="24"/>
          <w:szCs w:val="24"/>
        </w:rPr>
        <w:t>сохранностью автомобильных дорог местного значения  в границах  муниципального образования»</w:t>
      </w:r>
    </w:p>
    <w:p w:rsidR="008834D2" w:rsidRDefault="008834D2" w:rsidP="008834D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w:t>
      </w:r>
    </w:p>
    <w:p w:rsidR="008834D2" w:rsidRDefault="008834D2" w:rsidP="008834D2">
      <w:pPr>
        <w:pStyle w:val="ConsPlusNonformat"/>
        <w:widowControl/>
        <w:jc w:val="center"/>
        <w:rPr>
          <w:rFonts w:ascii="Times New Roman" w:hAnsi="Times New Roman" w:cs="Times New Roman"/>
          <w:sz w:val="24"/>
          <w:szCs w:val="24"/>
        </w:rPr>
      </w:pPr>
    </w:p>
    <w:p w:rsidR="008834D2" w:rsidRDefault="008834D2" w:rsidP="008834D2">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   ____ 20__г.              </w:t>
      </w:r>
    </w:p>
    <w:p w:rsidR="008834D2" w:rsidRDefault="008834D2" w:rsidP="008834D2">
      <w:pPr>
        <w:pStyle w:val="ConsPlusNonformat"/>
        <w:widowControl/>
        <w:ind w:firstLine="709"/>
        <w:rPr>
          <w:rFonts w:ascii="Times New Roman" w:hAnsi="Times New Roman" w:cs="Times New Roman"/>
          <w:sz w:val="24"/>
          <w:szCs w:val="24"/>
        </w:rPr>
      </w:pPr>
    </w:p>
    <w:p w:rsidR="008834D2" w:rsidRDefault="008834D2" w:rsidP="008834D2">
      <w:pPr>
        <w:pStyle w:val="ConsPlusNonformat"/>
        <w:widowControl/>
        <w:ind w:firstLine="709"/>
        <w:rPr>
          <w:rFonts w:ascii="Times New Roman" w:hAnsi="Times New Roman" w:cs="Times New Roman"/>
          <w:sz w:val="24"/>
          <w:szCs w:val="24"/>
        </w:rPr>
      </w:pPr>
      <w:r>
        <w:rPr>
          <w:rFonts w:ascii="Times New Roman" w:hAnsi="Times New Roman" w:cs="Times New Roman"/>
          <w:sz w:val="24"/>
          <w:szCs w:val="24"/>
        </w:rPr>
        <w:t>На  основании  Акта  проверки  № _____ от _______________</w:t>
      </w:r>
    </w:p>
    <w:p w:rsidR="008834D2" w:rsidRDefault="008834D2" w:rsidP="008834D2">
      <w:pPr>
        <w:pStyle w:val="ConsPlusNonformat"/>
        <w:widowControl/>
        <w:ind w:firstLine="709"/>
        <w:rPr>
          <w:rFonts w:ascii="Times New Roman" w:hAnsi="Times New Roman" w:cs="Times New Roman"/>
          <w:sz w:val="24"/>
          <w:szCs w:val="24"/>
        </w:rPr>
      </w:pPr>
    </w:p>
    <w:p w:rsidR="008834D2" w:rsidRDefault="008834D2" w:rsidP="008834D2">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Я,______________________________________________________________________________________________________________________________________________________</w:t>
      </w:r>
    </w:p>
    <w:p w:rsidR="008834D2" w:rsidRDefault="008834D2" w:rsidP="008834D2">
      <w:pPr>
        <w:pStyle w:val="ConsPlusNonformat"/>
        <w:widowControl/>
        <w:ind w:firstLine="709"/>
        <w:jc w:val="center"/>
        <w:rPr>
          <w:rFonts w:ascii="Times New Roman" w:hAnsi="Times New Roman" w:cs="Times New Roman"/>
          <w:sz w:val="18"/>
          <w:szCs w:val="18"/>
        </w:rPr>
      </w:pPr>
      <w:r>
        <w:rPr>
          <w:rFonts w:ascii="Times New Roman" w:hAnsi="Times New Roman" w:cs="Times New Roman"/>
          <w:sz w:val="18"/>
          <w:szCs w:val="18"/>
        </w:rPr>
        <w:t>(фамилия, имя, отчество, должность должностного лица)</w:t>
      </w:r>
    </w:p>
    <w:p w:rsidR="008834D2" w:rsidRDefault="008834D2" w:rsidP="008834D2">
      <w:pPr>
        <w:pStyle w:val="ConsPlusNonformat"/>
        <w:widowControl/>
        <w:ind w:firstLine="709"/>
        <w:rPr>
          <w:rFonts w:ascii="Times New Roman" w:hAnsi="Times New Roman" w:cs="Times New Roman"/>
          <w:sz w:val="24"/>
          <w:szCs w:val="24"/>
        </w:rPr>
      </w:pPr>
      <w:r>
        <w:rPr>
          <w:rFonts w:ascii="Times New Roman" w:hAnsi="Times New Roman" w:cs="Times New Roman"/>
          <w:sz w:val="24"/>
          <w:szCs w:val="24"/>
        </w:rPr>
        <w:t>ПРЕДПИСЫВАЮ:</w:t>
      </w:r>
    </w:p>
    <w:p w:rsidR="008834D2" w:rsidRDefault="008834D2" w:rsidP="008834D2">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w:t>
      </w:r>
    </w:p>
    <w:p w:rsidR="008834D2" w:rsidRDefault="008834D2" w:rsidP="008834D2">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(наименование юридического лица,</w:t>
      </w:r>
    </w:p>
    <w:p w:rsidR="008834D2" w:rsidRDefault="008834D2" w:rsidP="008834D2">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фамилия, имя, отчество (последнее - при наличии) индивидуального предпринимателя)</w:t>
      </w:r>
    </w:p>
    <w:p w:rsidR="008834D2" w:rsidRDefault="008834D2" w:rsidP="008834D2">
      <w:pPr>
        <w:pStyle w:val="ConsPlusNormal"/>
        <w:widowControl/>
        <w:ind w:firstLine="709"/>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709"/>
        <w:gridCol w:w="3645"/>
        <w:gridCol w:w="1627"/>
        <w:gridCol w:w="3410"/>
      </w:tblGrid>
      <w:tr w:rsidR="008834D2" w:rsidTr="008834D2">
        <w:trPr>
          <w:cantSplit/>
          <w:trHeight w:val="360"/>
        </w:trPr>
        <w:tc>
          <w:tcPr>
            <w:tcW w:w="709" w:type="dxa"/>
            <w:tcBorders>
              <w:top w:val="single" w:sz="4" w:space="0" w:color="000000"/>
              <w:left w:val="single" w:sz="4" w:space="0" w:color="000000"/>
              <w:bottom w:val="single" w:sz="4" w:space="0" w:color="000000"/>
              <w:right w:val="nil"/>
            </w:tcBorders>
            <w:hideMark/>
          </w:tcPr>
          <w:p w:rsidR="008834D2" w:rsidRDefault="008834D2">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w:t>
            </w:r>
          </w:p>
          <w:p w:rsidR="008834D2" w:rsidRDefault="008834D2">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п/п</w:t>
            </w:r>
          </w:p>
        </w:tc>
        <w:tc>
          <w:tcPr>
            <w:tcW w:w="3645" w:type="dxa"/>
            <w:tcBorders>
              <w:top w:val="single" w:sz="4" w:space="0" w:color="000000"/>
              <w:left w:val="single" w:sz="4" w:space="0" w:color="000000"/>
              <w:bottom w:val="single" w:sz="4" w:space="0" w:color="000000"/>
              <w:right w:val="nil"/>
            </w:tcBorders>
            <w:hideMark/>
          </w:tcPr>
          <w:p w:rsidR="008834D2" w:rsidRDefault="008834D2">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Содержание предписания</w:t>
            </w:r>
          </w:p>
        </w:tc>
        <w:tc>
          <w:tcPr>
            <w:tcW w:w="1627" w:type="dxa"/>
            <w:tcBorders>
              <w:top w:val="single" w:sz="4" w:space="0" w:color="000000"/>
              <w:left w:val="single" w:sz="4" w:space="0" w:color="000000"/>
              <w:bottom w:val="single" w:sz="4" w:space="0" w:color="000000"/>
              <w:right w:val="nil"/>
            </w:tcBorders>
            <w:hideMark/>
          </w:tcPr>
          <w:p w:rsidR="008834D2" w:rsidRDefault="008834D2">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 xml:space="preserve">Срок   </w:t>
            </w:r>
            <w:r>
              <w:rPr>
                <w:rFonts w:ascii="Times New Roman" w:hAnsi="Times New Roman" w:cs="Times New Roman"/>
                <w:sz w:val="24"/>
                <w:szCs w:val="24"/>
              </w:rPr>
              <w:br/>
              <w:t>исполнения</w:t>
            </w:r>
          </w:p>
        </w:tc>
        <w:tc>
          <w:tcPr>
            <w:tcW w:w="3410" w:type="dxa"/>
            <w:tcBorders>
              <w:top w:val="single" w:sz="4" w:space="0" w:color="000000"/>
              <w:left w:val="single" w:sz="4" w:space="0" w:color="000000"/>
              <w:bottom w:val="single" w:sz="4" w:space="0" w:color="000000"/>
              <w:right w:val="single" w:sz="4" w:space="0" w:color="000000"/>
            </w:tcBorders>
            <w:hideMark/>
          </w:tcPr>
          <w:p w:rsidR="008834D2" w:rsidRDefault="008834D2">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 xml:space="preserve">Основания для вынесения    </w:t>
            </w:r>
            <w:r>
              <w:rPr>
                <w:rFonts w:ascii="Times New Roman" w:hAnsi="Times New Roman" w:cs="Times New Roman"/>
                <w:sz w:val="24"/>
                <w:szCs w:val="24"/>
              </w:rPr>
              <w:br/>
              <w:t>предписания</w:t>
            </w:r>
          </w:p>
        </w:tc>
      </w:tr>
      <w:tr w:rsidR="008834D2" w:rsidTr="008834D2">
        <w:trPr>
          <w:cantSplit/>
          <w:trHeight w:val="360"/>
        </w:trPr>
        <w:tc>
          <w:tcPr>
            <w:tcW w:w="709" w:type="dxa"/>
            <w:tcBorders>
              <w:top w:val="single" w:sz="4" w:space="0" w:color="000000"/>
              <w:left w:val="single" w:sz="4" w:space="0" w:color="000000"/>
              <w:bottom w:val="single" w:sz="4" w:space="0" w:color="000000"/>
              <w:right w:val="nil"/>
            </w:tcBorders>
            <w:vAlign w:val="center"/>
            <w:hideMark/>
          </w:tcPr>
          <w:p w:rsidR="008834D2" w:rsidRDefault="008834D2">
            <w:pPr>
              <w:pStyle w:val="ConsPlusNormal"/>
              <w:widowControl/>
              <w:snapToGrid w:val="0"/>
              <w:ind w:firstLine="0"/>
              <w:jc w:val="center"/>
              <w:rPr>
                <w:rFonts w:ascii="Times New Roman" w:hAnsi="Times New Roman" w:cs="Times New Roman"/>
                <w:sz w:val="16"/>
                <w:szCs w:val="16"/>
              </w:rPr>
            </w:pPr>
            <w:r>
              <w:rPr>
                <w:rFonts w:ascii="Times New Roman" w:hAnsi="Times New Roman" w:cs="Times New Roman"/>
                <w:sz w:val="16"/>
                <w:szCs w:val="16"/>
              </w:rPr>
              <w:t>1</w:t>
            </w:r>
          </w:p>
        </w:tc>
        <w:tc>
          <w:tcPr>
            <w:tcW w:w="3645" w:type="dxa"/>
            <w:tcBorders>
              <w:top w:val="single" w:sz="4" w:space="0" w:color="000000"/>
              <w:left w:val="single" w:sz="4" w:space="0" w:color="000000"/>
              <w:bottom w:val="single" w:sz="4" w:space="0" w:color="000000"/>
              <w:right w:val="nil"/>
            </w:tcBorders>
            <w:vAlign w:val="center"/>
            <w:hideMark/>
          </w:tcPr>
          <w:p w:rsidR="008834D2" w:rsidRDefault="008834D2">
            <w:pPr>
              <w:pStyle w:val="ConsPlusNormal"/>
              <w:widowControl/>
              <w:snapToGrid w:val="0"/>
              <w:ind w:firstLine="0"/>
              <w:jc w:val="center"/>
              <w:rPr>
                <w:rFonts w:ascii="Times New Roman" w:hAnsi="Times New Roman" w:cs="Times New Roman"/>
                <w:sz w:val="16"/>
                <w:szCs w:val="16"/>
              </w:rPr>
            </w:pPr>
            <w:r>
              <w:rPr>
                <w:rFonts w:ascii="Times New Roman" w:hAnsi="Times New Roman" w:cs="Times New Roman"/>
                <w:sz w:val="16"/>
                <w:szCs w:val="16"/>
              </w:rPr>
              <w:t>2</w:t>
            </w:r>
          </w:p>
        </w:tc>
        <w:tc>
          <w:tcPr>
            <w:tcW w:w="1627" w:type="dxa"/>
            <w:tcBorders>
              <w:top w:val="single" w:sz="4" w:space="0" w:color="000000"/>
              <w:left w:val="single" w:sz="4" w:space="0" w:color="000000"/>
              <w:bottom w:val="single" w:sz="4" w:space="0" w:color="000000"/>
              <w:right w:val="nil"/>
            </w:tcBorders>
            <w:vAlign w:val="center"/>
            <w:hideMark/>
          </w:tcPr>
          <w:p w:rsidR="008834D2" w:rsidRDefault="008834D2">
            <w:pPr>
              <w:pStyle w:val="ConsPlusNormal"/>
              <w:widowControl/>
              <w:snapToGrid w:val="0"/>
              <w:ind w:firstLine="0"/>
              <w:jc w:val="center"/>
              <w:rPr>
                <w:rFonts w:ascii="Times New Roman" w:hAnsi="Times New Roman" w:cs="Times New Roman"/>
                <w:sz w:val="16"/>
                <w:szCs w:val="16"/>
              </w:rPr>
            </w:pPr>
            <w:r>
              <w:rPr>
                <w:rFonts w:ascii="Times New Roman" w:hAnsi="Times New Roman" w:cs="Times New Roman"/>
                <w:sz w:val="16"/>
                <w:szCs w:val="16"/>
              </w:rPr>
              <w:t>3</w:t>
            </w:r>
          </w:p>
        </w:tc>
        <w:tc>
          <w:tcPr>
            <w:tcW w:w="3410" w:type="dxa"/>
            <w:tcBorders>
              <w:top w:val="single" w:sz="4" w:space="0" w:color="000000"/>
              <w:left w:val="single" w:sz="4" w:space="0" w:color="000000"/>
              <w:bottom w:val="single" w:sz="4" w:space="0" w:color="000000"/>
              <w:right w:val="single" w:sz="4" w:space="0" w:color="000000"/>
            </w:tcBorders>
            <w:vAlign w:val="center"/>
            <w:hideMark/>
          </w:tcPr>
          <w:p w:rsidR="008834D2" w:rsidRDefault="008834D2">
            <w:pPr>
              <w:pStyle w:val="ConsPlusNormal"/>
              <w:widowControl/>
              <w:snapToGrid w:val="0"/>
              <w:ind w:firstLine="0"/>
              <w:jc w:val="center"/>
              <w:rPr>
                <w:rFonts w:ascii="Times New Roman" w:hAnsi="Times New Roman" w:cs="Times New Roman"/>
                <w:sz w:val="16"/>
                <w:szCs w:val="16"/>
              </w:rPr>
            </w:pPr>
            <w:r>
              <w:rPr>
                <w:rFonts w:ascii="Times New Roman" w:hAnsi="Times New Roman" w:cs="Times New Roman"/>
                <w:sz w:val="16"/>
                <w:szCs w:val="16"/>
              </w:rPr>
              <w:t>4</w:t>
            </w:r>
          </w:p>
        </w:tc>
      </w:tr>
      <w:tr w:rsidR="008834D2" w:rsidTr="008834D2">
        <w:trPr>
          <w:cantSplit/>
          <w:trHeight w:val="240"/>
        </w:trPr>
        <w:tc>
          <w:tcPr>
            <w:tcW w:w="709" w:type="dxa"/>
            <w:tcBorders>
              <w:top w:val="single" w:sz="4" w:space="0" w:color="000000"/>
              <w:left w:val="single" w:sz="4" w:space="0" w:color="000000"/>
              <w:bottom w:val="single" w:sz="4" w:space="0" w:color="000000"/>
              <w:right w:val="nil"/>
            </w:tcBorders>
          </w:tcPr>
          <w:p w:rsidR="008834D2" w:rsidRDefault="008834D2">
            <w:pPr>
              <w:pStyle w:val="ConsPlusNormal"/>
              <w:widowControl/>
              <w:tabs>
                <w:tab w:val="left" w:pos="0"/>
              </w:tabs>
              <w:snapToGrid w:val="0"/>
              <w:ind w:firstLine="0"/>
              <w:jc w:val="center"/>
              <w:rPr>
                <w:rFonts w:ascii="Times New Roman" w:hAnsi="Times New Roman" w:cs="Times New Roman"/>
                <w:sz w:val="24"/>
                <w:szCs w:val="24"/>
              </w:rPr>
            </w:pPr>
          </w:p>
        </w:tc>
        <w:tc>
          <w:tcPr>
            <w:tcW w:w="3645" w:type="dxa"/>
            <w:tcBorders>
              <w:top w:val="single" w:sz="4" w:space="0" w:color="000000"/>
              <w:left w:val="single" w:sz="4" w:space="0" w:color="000000"/>
              <w:bottom w:val="single" w:sz="4" w:space="0" w:color="000000"/>
              <w:right w:val="nil"/>
            </w:tcBorders>
          </w:tcPr>
          <w:p w:rsidR="008834D2" w:rsidRDefault="008834D2">
            <w:pPr>
              <w:pStyle w:val="ConsPlusNormal"/>
              <w:widowControl/>
              <w:tabs>
                <w:tab w:val="left" w:pos="0"/>
              </w:tabs>
              <w:snapToGrid w:val="0"/>
              <w:ind w:firstLine="0"/>
              <w:jc w:val="center"/>
              <w:rPr>
                <w:rFonts w:ascii="Times New Roman" w:hAnsi="Times New Roman" w:cs="Times New Roman"/>
                <w:sz w:val="24"/>
                <w:szCs w:val="24"/>
              </w:rPr>
            </w:pPr>
          </w:p>
        </w:tc>
        <w:tc>
          <w:tcPr>
            <w:tcW w:w="1627" w:type="dxa"/>
            <w:tcBorders>
              <w:top w:val="single" w:sz="4" w:space="0" w:color="000000"/>
              <w:left w:val="single" w:sz="4" w:space="0" w:color="000000"/>
              <w:bottom w:val="single" w:sz="4" w:space="0" w:color="000000"/>
              <w:right w:val="nil"/>
            </w:tcBorders>
          </w:tcPr>
          <w:p w:rsidR="008834D2" w:rsidRDefault="008834D2">
            <w:pPr>
              <w:pStyle w:val="ConsPlusNormal"/>
              <w:widowControl/>
              <w:tabs>
                <w:tab w:val="left" w:pos="0"/>
              </w:tabs>
              <w:snapToGrid w:val="0"/>
              <w:ind w:firstLine="709"/>
              <w:jc w:val="center"/>
              <w:rPr>
                <w:rFonts w:ascii="Times New Roman" w:hAnsi="Times New Roman" w:cs="Times New Roman"/>
                <w:sz w:val="24"/>
                <w:szCs w:val="24"/>
              </w:rPr>
            </w:pPr>
          </w:p>
        </w:tc>
        <w:tc>
          <w:tcPr>
            <w:tcW w:w="3410" w:type="dxa"/>
            <w:tcBorders>
              <w:top w:val="single" w:sz="4" w:space="0" w:color="000000"/>
              <w:left w:val="single" w:sz="4" w:space="0" w:color="000000"/>
              <w:bottom w:val="single" w:sz="4" w:space="0" w:color="000000"/>
              <w:right w:val="single" w:sz="4" w:space="0" w:color="000000"/>
            </w:tcBorders>
          </w:tcPr>
          <w:p w:rsidR="008834D2" w:rsidRDefault="008834D2">
            <w:pPr>
              <w:pStyle w:val="ConsPlusNormal"/>
              <w:widowControl/>
              <w:tabs>
                <w:tab w:val="left" w:pos="0"/>
              </w:tabs>
              <w:snapToGrid w:val="0"/>
              <w:ind w:firstLine="709"/>
              <w:jc w:val="center"/>
              <w:rPr>
                <w:rFonts w:ascii="Times New Roman" w:hAnsi="Times New Roman" w:cs="Times New Roman"/>
                <w:sz w:val="24"/>
                <w:szCs w:val="24"/>
              </w:rPr>
            </w:pPr>
          </w:p>
        </w:tc>
      </w:tr>
      <w:tr w:rsidR="008834D2" w:rsidTr="008834D2">
        <w:trPr>
          <w:cantSplit/>
          <w:trHeight w:val="240"/>
        </w:trPr>
        <w:tc>
          <w:tcPr>
            <w:tcW w:w="709" w:type="dxa"/>
            <w:tcBorders>
              <w:top w:val="single" w:sz="4" w:space="0" w:color="000000"/>
              <w:left w:val="single" w:sz="4" w:space="0" w:color="000000"/>
              <w:bottom w:val="single" w:sz="4" w:space="0" w:color="000000"/>
              <w:right w:val="nil"/>
            </w:tcBorders>
          </w:tcPr>
          <w:p w:rsidR="008834D2" w:rsidRDefault="008834D2">
            <w:pPr>
              <w:pStyle w:val="ConsPlusNormal"/>
              <w:widowControl/>
              <w:tabs>
                <w:tab w:val="left" w:pos="0"/>
              </w:tabs>
              <w:snapToGrid w:val="0"/>
              <w:ind w:firstLine="0"/>
              <w:jc w:val="center"/>
              <w:rPr>
                <w:rFonts w:ascii="Times New Roman" w:hAnsi="Times New Roman" w:cs="Times New Roman"/>
                <w:sz w:val="24"/>
                <w:szCs w:val="24"/>
              </w:rPr>
            </w:pPr>
          </w:p>
        </w:tc>
        <w:tc>
          <w:tcPr>
            <w:tcW w:w="3645" w:type="dxa"/>
            <w:tcBorders>
              <w:top w:val="single" w:sz="4" w:space="0" w:color="000000"/>
              <w:left w:val="single" w:sz="4" w:space="0" w:color="000000"/>
              <w:bottom w:val="single" w:sz="4" w:space="0" w:color="000000"/>
              <w:right w:val="nil"/>
            </w:tcBorders>
          </w:tcPr>
          <w:p w:rsidR="008834D2" w:rsidRDefault="008834D2">
            <w:pPr>
              <w:pStyle w:val="ConsPlusNormal"/>
              <w:widowControl/>
              <w:tabs>
                <w:tab w:val="left" w:pos="0"/>
              </w:tabs>
              <w:snapToGrid w:val="0"/>
              <w:ind w:firstLine="0"/>
              <w:jc w:val="center"/>
              <w:rPr>
                <w:rFonts w:ascii="Times New Roman" w:hAnsi="Times New Roman" w:cs="Times New Roman"/>
                <w:sz w:val="24"/>
                <w:szCs w:val="24"/>
              </w:rPr>
            </w:pPr>
          </w:p>
        </w:tc>
        <w:tc>
          <w:tcPr>
            <w:tcW w:w="1627" w:type="dxa"/>
            <w:tcBorders>
              <w:top w:val="single" w:sz="4" w:space="0" w:color="000000"/>
              <w:left w:val="single" w:sz="4" w:space="0" w:color="000000"/>
              <w:bottom w:val="single" w:sz="4" w:space="0" w:color="000000"/>
              <w:right w:val="nil"/>
            </w:tcBorders>
          </w:tcPr>
          <w:p w:rsidR="008834D2" w:rsidRDefault="008834D2">
            <w:pPr>
              <w:pStyle w:val="ConsPlusNormal"/>
              <w:widowControl/>
              <w:tabs>
                <w:tab w:val="left" w:pos="0"/>
              </w:tabs>
              <w:snapToGrid w:val="0"/>
              <w:ind w:firstLine="0"/>
              <w:jc w:val="center"/>
              <w:rPr>
                <w:rFonts w:ascii="Times New Roman" w:hAnsi="Times New Roman" w:cs="Times New Roman"/>
                <w:sz w:val="24"/>
                <w:szCs w:val="24"/>
              </w:rPr>
            </w:pPr>
          </w:p>
        </w:tc>
        <w:tc>
          <w:tcPr>
            <w:tcW w:w="3410" w:type="dxa"/>
            <w:tcBorders>
              <w:top w:val="single" w:sz="4" w:space="0" w:color="000000"/>
              <w:left w:val="single" w:sz="4" w:space="0" w:color="000000"/>
              <w:bottom w:val="single" w:sz="4" w:space="0" w:color="000000"/>
              <w:right w:val="single" w:sz="4" w:space="0" w:color="000000"/>
            </w:tcBorders>
          </w:tcPr>
          <w:p w:rsidR="008834D2" w:rsidRDefault="008834D2">
            <w:pPr>
              <w:pStyle w:val="ConsPlusNormal"/>
              <w:widowControl/>
              <w:tabs>
                <w:tab w:val="left" w:pos="0"/>
              </w:tabs>
              <w:snapToGrid w:val="0"/>
              <w:ind w:firstLine="709"/>
              <w:jc w:val="center"/>
              <w:rPr>
                <w:rFonts w:ascii="Times New Roman" w:hAnsi="Times New Roman" w:cs="Times New Roman"/>
                <w:sz w:val="24"/>
                <w:szCs w:val="24"/>
              </w:rPr>
            </w:pPr>
          </w:p>
        </w:tc>
      </w:tr>
    </w:tbl>
    <w:p w:rsidR="008834D2" w:rsidRDefault="008834D2" w:rsidP="008834D2">
      <w:pPr>
        <w:pStyle w:val="ConsPlusNonformat"/>
        <w:widowControl/>
        <w:rPr>
          <w:rFonts w:ascii="Times New Roman" w:hAnsi="Times New Roman" w:cs="Times New Roman"/>
          <w:sz w:val="24"/>
          <w:szCs w:val="24"/>
          <w:lang w:eastAsia="ar-SA"/>
        </w:rPr>
      </w:pPr>
    </w:p>
    <w:p w:rsidR="008834D2" w:rsidRDefault="008834D2" w:rsidP="008834D2">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w:t>
      </w:r>
    </w:p>
    <w:p w:rsidR="008834D2" w:rsidRDefault="008834D2" w:rsidP="008834D2">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 xml:space="preserve"> (наименование юридического лица,</w:t>
      </w:r>
    </w:p>
    <w:p w:rsidR="008834D2" w:rsidRDefault="008834D2" w:rsidP="008834D2">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фамилия, имя, отчество (последнее - при наличии) индивидуального предпринимателя)</w:t>
      </w:r>
    </w:p>
    <w:p w:rsidR="008834D2" w:rsidRDefault="008834D2" w:rsidP="008834D2">
      <w:pPr>
        <w:pStyle w:val="ConsPlusNormal"/>
        <w:widowControl/>
        <w:ind w:firstLine="709"/>
        <w:jc w:val="both"/>
        <w:rPr>
          <w:rFonts w:ascii="Times New Roman" w:hAnsi="Times New Roman" w:cs="Times New Roman"/>
          <w:sz w:val="16"/>
          <w:szCs w:val="16"/>
        </w:rPr>
      </w:pPr>
    </w:p>
    <w:p w:rsidR="008834D2" w:rsidRDefault="008834D2" w:rsidP="008834D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обязан  проинформировать  об  исполнении соответствующих пунктов настоящего предписания Уполномоченный орган, уполномоченное должностное  лицо  которого выдало предписание, в течение 7 дней с даты истечения срока их исполнения.</w:t>
      </w:r>
    </w:p>
    <w:p w:rsidR="008834D2" w:rsidRDefault="008834D2" w:rsidP="008834D2">
      <w:pPr>
        <w:pStyle w:val="ConsPlusNonformat"/>
        <w:widowControl/>
        <w:ind w:firstLine="709"/>
        <w:rPr>
          <w:rFonts w:ascii="Times New Roman" w:hAnsi="Times New Roman" w:cs="Times New Roman"/>
          <w:sz w:val="16"/>
          <w:szCs w:val="16"/>
        </w:rPr>
      </w:pPr>
    </w:p>
    <w:p w:rsidR="008834D2" w:rsidRDefault="008834D2" w:rsidP="008834D2">
      <w:pPr>
        <w:pStyle w:val="ConsPlusNonformat"/>
        <w:widowControl/>
        <w:ind w:firstLine="709"/>
        <w:rPr>
          <w:rFonts w:ascii="Times New Roman" w:hAnsi="Times New Roman" w:cs="Times New Roman"/>
          <w:sz w:val="24"/>
          <w:szCs w:val="24"/>
        </w:rPr>
      </w:pPr>
      <w:r>
        <w:rPr>
          <w:rFonts w:ascii="Times New Roman" w:hAnsi="Times New Roman" w:cs="Times New Roman"/>
          <w:sz w:val="24"/>
          <w:szCs w:val="24"/>
        </w:rPr>
        <w:t>Подпись лица, выдавшего предписание:         _____________________</w:t>
      </w:r>
    </w:p>
    <w:p w:rsidR="008834D2" w:rsidRDefault="008834D2" w:rsidP="008834D2">
      <w:pPr>
        <w:pStyle w:val="ConsPlusNonformat"/>
        <w:widowControl/>
        <w:ind w:firstLine="709"/>
        <w:rPr>
          <w:rFonts w:ascii="Times New Roman" w:hAnsi="Times New Roman" w:cs="Times New Roman"/>
          <w:sz w:val="24"/>
          <w:szCs w:val="24"/>
        </w:rPr>
      </w:pPr>
      <w:r>
        <w:rPr>
          <w:rFonts w:ascii="Times New Roman" w:hAnsi="Times New Roman" w:cs="Times New Roman"/>
          <w:sz w:val="24"/>
          <w:szCs w:val="24"/>
        </w:rPr>
        <w:t>(подпись)</w:t>
      </w:r>
    </w:p>
    <w:p w:rsidR="008834D2" w:rsidRDefault="008834D2" w:rsidP="008834D2">
      <w:pPr>
        <w:pStyle w:val="ConsPlusNonformat"/>
        <w:widowControl/>
        <w:ind w:firstLine="709"/>
        <w:rPr>
          <w:rFonts w:ascii="Times New Roman" w:hAnsi="Times New Roman" w:cs="Times New Roman"/>
          <w:sz w:val="16"/>
          <w:szCs w:val="16"/>
        </w:rPr>
      </w:pPr>
    </w:p>
    <w:p w:rsidR="008834D2" w:rsidRDefault="008834D2" w:rsidP="008834D2">
      <w:pPr>
        <w:pStyle w:val="ConsPlusNonformat"/>
        <w:widowControl/>
        <w:ind w:firstLine="709"/>
        <w:rPr>
          <w:rFonts w:ascii="Times New Roman" w:hAnsi="Times New Roman" w:cs="Times New Roman"/>
          <w:sz w:val="24"/>
          <w:szCs w:val="24"/>
        </w:rPr>
      </w:pPr>
      <w:r>
        <w:rPr>
          <w:rFonts w:ascii="Times New Roman" w:hAnsi="Times New Roman" w:cs="Times New Roman"/>
          <w:sz w:val="24"/>
          <w:szCs w:val="24"/>
        </w:rPr>
        <w:t>Предписание получено:</w:t>
      </w:r>
    </w:p>
    <w:p w:rsidR="008834D2" w:rsidRDefault="008834D2" w:rsidP="008834D2">
      <w:pPr>
        <w:pStyle w:val="ConsPlusNonformat"/>
        <w:widowControl/>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w:t>
      </w:r>
    </w:p>
    <w:p w:rsidR="008834D2" w:rsidRDefault="008834D2" w:rsidP="008834D2">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8834D2" w:rsidRDefault="008834D2" w:rsidP="008834D2">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rsidR="008834D2" w:rsidRDefault="008834D2" w:rsidP="008834D2">
      <w:pPr>
        <w:pStyle w:val="ConsPlusNonformat"/>
        <w:widowControl/>
        <w:ind w:firstLine="709"/>
        <w:rPr>
          <w:rFonts w:ascii="Times New Roman" w:hAnsi="Times New Roman" w:cs="Times New Roman"/>
          <w:sz w:val="24"/>
          <w:szCs w:val="24"/>
        </w:rPr>
      </w:pPr>
      <w:r>
        <w:rPr>
          <w:rFonts w:ascii="Times New Roman" w:hAnsi="Times New Roman" w:cs="Times New Roman"/>
          <w:sz w:val="24"/>
          <w:szCs w:val="24"/>
        </w:rPr>
        <w:t>_____ ____________________ 20___                   ______________________</w:t>
      </w:r>
    </w:p>
    <w:p w:rsidR="008834D2" w:rsidRDefault="008834D2" w:rsidP="008834D2">
      <w:pPr>
        <w:pStyle w:val="ConsPlusNonformat"/>
        <w:widowControl/>
        <w:ind w:firstLine="709"/>
        <w:rPr>
          <w:rFonts w:ascii="Times New Roman" w:hAnsi="Times New Roman" w:cs="Times New Roman"/>
          <w:sz w:val="18"/>
          <w:szCs w:val="18"/>
        </w:rPr>
      </w:pPr>
      <w:r>
        <w:rPr>
          <w:rFonts w:ascii="Times New Roman" w:hAnsi="Times New Roman" w:cs="Times New Roman"/>
          <w:sz w:val="18"/>
          <w:szCs w:val="18"/>
        </w:rPr>
        <w:t xml:space="preserve">                                                                                                                                (подпись)</w:t>
      </w:r>
    </w:p>
    <w:p w:rsidR="008834D2" w:rsidRDefault="008834D2" w:rsidP="008834D2">
      <w:pPr>
        <w:rPr>
          <w:rFonts w:eastAsia="Arial"/>
          <w:sz w:val="18"/>
          <w:szCs w:val="18"/>
        </w:rPr>
        <w:sectPr w:rsidR="008834D2">
          <w:footnotePr>
            <w:pos w:val="beneathText"/>
          </w:footnotePr>
          <w:pgSz w:w="11905" w:h="16837"/>
          <w:pgMar w:top="426" w:right="990" w:bottom="567" w:left="1418" w:header="720" w:footer="720" w:gutter="0"/>
          <w:cols w:space="720"/>
        </w:sectPr>
      </w:pPr>
    </w:p>
    <w:tbl>
      <w:tblPr>
        <w:tblW w:w="0" w:type="auto"/>
        <w:tblLayout w:type="fixed"/>
        <w:tblLook w:val="04A0" w:firstRow="1" w:lastRow="0" w:firstColumn="1" w:lastColumn="0" w:noHBand="0" w:noVBand="1"/>
      </w:tblPr>
      <w:tblGrid>
        <w:gridCol w:w="4077"/>
        <w:gridCol w:w="5245"/>
      </w:tblGrid>
      <w:tr w:rsidR="008834D2" w:rsidTr="008834D2">
        <w:tc>
          <w:tcPr>
            <w:tcW w:w="4077" w:type="dxa"/>
          </w:tcPr>
          <w:p w:rsidR="008834D2" w:rsidRDefault="008834D2">
            <w:pPr>
              <w:pStyle w:val="ConsPlusNormal"/>
              <w:widowControl/>
              <w:snapToGrid w:val="0"/>
              <w:ind w:firstLine="0"/>
              <w:rPr>
                <w:sz w:val="24"/>
                <w:szCs w:val="24"/>
              </w:rPr>
            </w:pPr>
          </w:p>
        </w:tc>
        <w:tc>
          <w:tcPr>
            <w:tcW w:w="5245" w:type="dxa"/>
            <w:hideMark/>
          </w:tcPr>
          <w:p w:rsidR="008834D2" w:rsidRDefault="008834D2">
            <w:pPr>
              <w:pStyle w:val="ConsPlusNormal"/>
              <w:widowControl/>
              <w:ind w:firstLine="0"/>
              <w:jc w:val="right"/>
              <w:rPr>
                <w:rFonts w:ascii="Times New Roman" w:hAnsi="Times New Roman" w:cs="Times New Roman"/>
                <w:b/>
              </w:rPr>
            </w:pPr>
            <w:r>
              <w:rPr>
                <w:rFonts w:ascii="Times New Roman" w:hAnsi="Times New Roman" w:cs="Times New Roman"/>
                <w:b/>
              </w:rPr>
              <w:t>Приложение 2</w:t>
            </w:r>
          </w:p>
          <w:p w:rsidR="008834D2" w:rsidRDefault="008834D2">
            <w:pPr>
              <w:pStyle w:val="ConsPlusNormal"/>
              <w:widowControl/>
              <w:snapToGrid w:val="0"/>
              <w:ind w:firstLine="0"/>
              <w:jc w:val="right"/>
              <w:rPr>
                <w:rFonts w:ascii="Times New Roman" w:hAnsi="Times New Roman" w:cs="Times New Roman"/>
                <w:sz w:val="24"/>
                <w:szCs w:val="24"/>
              </w:rPr>
            </w:pPr>
            <w:r>
              <w:rPr>
                <w:rFonts w:ascii="Times New Roman" w:hAnsi="Times New Roman" w:cs="Times New Roman"/>
              </w:rPr>
              <w:t>к Административному регламенту исполнения функции «Осуществления муниципального контроля за сохранностью автомобильных дорог местного значения  в границах муниципального образования»</w:t>
            </w:r>
          </w:p>
        </w:tc>
      </w:tr>
    </w:tbl>
    <w:p w:rsidR="008834D2" w:rsidRDefault="008834D2" w:rsidP="008834D2">
      <w:pPr>
        <w:pStyle w:val="ConsPlusNormal"/>
        <w:widowControl/>
        <w:ind w:firstLine="709"/>
        <w:jc w:val="both"/>
        <w:rPr>
          <w:sz w:val="24"/>
          <w:szCs w:val="24"/>
        </w:rPr>
      </w:pPr>
    </w:p>
    <w:p w:rsidR="008834D2" w:rsidRDefault="008834D2" w:rsidP="008834D2">
      <w:pPr>
        <w:pStyle w:val="ConsPlusNormal"/>
        <w:widowControl/>
        <w:ind w:firstLine="709"/>
        <w:jc w:val="both"/>
        <w:rPr>
          <w:rFonts w:ascii="Times New Roman" w:hAnsi="Times New Roman" w:cs="Times New Roman"/>
          <w:sz w:val="24"/>
          <w:szCs w:val="24"/>
        </w:rPr>
      </w:pPr>
    </w:p>
    <w:p w:rsidR="008834D2" w:rsidRDefault="008834D2" w:rsidP="008834D2">
      <w:pPr>
        <w:pStyle w:val="ConsPlusNormal"/>
        <w:widowControl/>
        <w:ind w:firstLine="709"/>
        <w:jc w:val="both"/>
        <w:rPr>
          <w:rFonts w:ascii="Times New Roman" w:hAnsi="Times New Roman" w:cs="Times New Roman"/>
          <w:sz w:val="24"/>
          <w:szCs w:val="24"/>
        </w:rPr>
      </w:pPr>
    </w:p>
    <w:p w:rsidR="008834D2" w:rsidRDefault="008834D2" w:rsidP="008834D2">
      <w:pPr>
        <w:pStyle w:val="ConsPlusTitle"/>
        <w:jc w:val="center"/>
        <w:rPr>
          <w:rFonts w:ascii="Times New Roman" w:hAnsi="Times New Roman" w:cs="Times New Roman"/>
          <w:b w:val="0"/>
          <w:sz w:val="24"/>
          <w:szCs w:val="24"/>
        </w:rPr>
      </w:pPr>
      <w:r>
        <w:rPr>
          <w:b w:val="0"/>
        </w:rPr>
        <w:t>ФОРМА</w:t>
      </w:r>
    </w:p>
    <w:p w:rsidR="008834D2" w:rsidRDefault="008834D2" w:rsidP="008834D2">
      <w:pPr>
        <w:pStyle w:val="ConsPlusTitle"/>
        <w:jc w:val="center"/>
      </w:pPr>
      <w:r>
        <w:rPr>
          <w:b w:val="0"/>
        </w:rPr>
        <w:t>предписания о приостановке деятельности</w:t>
      </w:r>
      <w:r>
        <w:t xml:space="preserve"> </w:t>
      </w:r>
    </w:p>
    <w:p w:rsidR="008834D2" w:rsidRDefault="008834D2" w:rsidP="008834D2">
      <w:pPr>
        <w:pStyle w:val="ConsPlusNormal"/>
        <w:widowControl/>
        <w:ind w:firstLine="709"/>
        <w:jc w:val="both"/>
        <w:rPr>
          <w:rFonts w:ascii="Times New Roman" w:hAnsi="Times New Roman" w:cs="Times New Roman"/>
          <w:sz w:val="24"/>
          <w:szCs w:val="24"/>
        </w:rPr>
      </w:pPr>
    </w:p>
    <w:p w:rsidR="008834D2" w:rsidRDefault="008834D2" w:rsidP="008834D2">
      <w:pPr>
        <w:pStyle w:val="ConsPlusNormal"/>
        <w:widowControl/>
        <w:ind w:firstLine="709"/>
        <w:jc w:val="both"/>
        <w:rPr>
          <w:rFonts w:ascii="Times New Roman" w:hAnsi="Times New Roman" w:cs="Times New Roman"/>
          <w:sz w:val="24"/>
          <w:szCs w:val="24"/>
        </w:rPr>
      </w:pPr>
    </w:p>
    <w:p w:rsidR="008834D2" w:rsidRDefault="008834D2" w:rsidP="008834D2">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834D2" w:rsidRDefault="008834D2" w:rsidP="008834D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органа муниципального контроля)</w:t>
      </w:r>
    </w:p>
    <w:p w:rsidR="008834D2" w:rsidRDefault="008834D2" w:rsidP="008834D2">
      <w:pPr>
        <w:pStyle w:val="ConsPlusNonformat"/>
        <w:widowControl/>
        <w:ind w:firstLine="709"/>
        <w:rPr>
          <w:rFonts w:ascii="Times New Roman" w:hAnsi="Times New Roman" w:cs="Times New Roman"/>
          <w:sz w:val="24"/>
          <w:szCs w:val="24"/>
        </w:rPr>
      </w:pPr>
    </w:p>
    <w:p w:rsidR="008834D2" w:rsidRDefault="008834D2" w:rsidP="008834D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ПРЕДПИСАНИЕ</w:t>
      </w:r>
    </w:p>
    <w:p w:rsidR="008834D2" w:rsidRDefault="008834D2" w:rsidP="008834D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 приостановке деятельности,</w:t>
      </w:r>
    </w:p>
    <w:p w:rsidR="008834D2" w:rsidRDefault="008834D2" w:rsidP="008834D2">
      <w:pPr>
        <w:pStyle w:val="ConsPlusNonformat"/>
        <w:widowControl/>
        <w:ind w:firstLine="709"/>
        <w:jc w:val="center"/>
        <w:rPr>
          <w:rFonts w:ascii="Times New Roman" w:hAnsi="Times New Roman" w:cs="Times New Roman"/>
          <w:sz w:val="24"/>
          <w:szCs w:val="24"/>
        </w:rPr>
      </w:pPr>
    </w:p>
    <w:p w:rsidR="008834D2" w:rsidRDefault="008834D2" w:rsidP="008834D2">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  ____________ 20___ </w:t>
      </w:r>
    </w:p>
    <w:p w:rsidR="008834D2" w:rsidRDefault="008834D2" w:rsidP="008834D2">
      <w:pPr>
        <w:pStyle w:val="ConsPlusNonformat"/>
        <w:widowControl/>
        <w:ind w:firstLine="709"/>
        <w:rPr>
          <w:rFonts w:ascii="Times New Roman" w:hAnsi="Times New Roman" w:cs="Times New Roman"/>
          <w:sz w:val="24"/>
          <w:szCs w:val="24"/>
        </w:rPr>
      </w:pPr>
    </w:p>
    <w:p w:rsidR="008834D2" w:rsidRDefault="008834D2" w:rsidP="008834D2">
      <w:pPr>
        <w:pStyle w:val="ConsPlusNonformat"/>
        <w:widowControl/>
        <w:ind w:firstLine="709"/>
        <w:rPr>
          <w:rFonts w:ascii="Times New Roman" w:hAnsi="Times New Roman" w:cs="Times New Roman"/>
          <w:sz w:val="24"/>
          <w:szCs w:val="24"/>
        </w:rPr>
      </w:pPr>
    </w:p>
    <w:p w:rsidR="008834D2" w:rsidRDefault="008834D2" w:rsidP="008834D2">
      <w:pPr>
        <w:pStyle w:val="ConsPlusNonformat"/>
        <w:widowControl/>
        <w:ind w:firstLine="709"/>
        <w:rPr>
          <w:rFonts w:ascii="Times New Roman" w:hAnsi="Times New Roman" w:cs="Times New Roman"/>
          <w:sz w:val="24"/>
          <w:szCs w:val="24"/>
        </w:rPr>
      </w:pPr>
      <w:r>
        <w:rPr>
          <w:rFonts w:ascii="Times New Roman" w:hAnsi="Times New Roman" w:cs="Times New Roman"/>
          <w:sz w:val="24"/>
          <w:szCs w:val="24"/>
        </w:rPr>
        <w:t>На основании  Акта  проверки  № ________ от   ____   _________ 20___</w:t>
      </w:r>
    </w:p>
    <w:p w:rsidR="008834D2" w:rsidRDefault="008834D2" w:rsidP="008834D2">
      <w:pPr>
        <w:pStyle w:val="ConsPlusNonformat"/>
        <w:widowControl/>
        <w:rPr>
          <w:rFonts w:ascii="Times New Roman" w:hAnsi="Times New Roman" w:cs="Times New Roman"/>
          <w:sz w:val="24"/>
          <w:szCs w:val="24"/>
        </w:rPr>
      </w:pPr>
      <w:r>
        <w:rPr>
          <w:rFonts w:ascii="Times New Roman" w:hAnsi="Times New Roman" w:cs="Times New Roman"/>
          <w:sz w:val="24"/>
          <w:szCs w:val="24"/>
        </w:rPr>
        <w:t>Я,____________________________________________________________________________</w:t>
      </w:r>
    </w:p>
    <w:p w:rsidR="008834D2" w:rsidRDefault="008834D2" w:rsidP="008834D2">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834D2" w:rsidRDefault="008834D2" w:rsidP="008834D2">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(фамилия, имя, отчество, должность должностного лица)</w:t>
      </w:r>
    </w:p>
    <w:p w:rsidR="008834D2" w:rsidRDefault="008834D2" w:rsidP="008834D2">
      <w:pPr>
        <w:pStyle w:val="ConsPlusNonformat"/>
        <w:widowControl/>
        <w:ind w:firstLine="709"/>
        <w:rPr>
          <w:rFonts w:ascii="Times New Roman" w:hAnsi="Times New Roman" w:cs="Times New Roman"/>
          <w:sz w:val="24"/>
          <w:szCs w:val="24"/>
        </w:rPr>
      </w:pPr>
    </w:p>
    <w:p w:rsidR="008834D2" w:rsidRDefault="008834D2" w:rsidP="008834D2">
      <w:pPr>
        <w:pStyle w:val="ConsPlusNonformat"/>
        <w:widowControl/>
        <w:ind w:firstLine="709"/>
        <w:rPr>
          <w:rFonts w:ascii="Times New Roman" w:hAnsi="Times New Roman" w:cs="Times New Roman"/>
          <w:sz w:val="24"/>
          <w:szCs w:val="24"/>
        </w:rPr>
      </w:pPr>
    </w:p>
    <w:p w:rsidR="008834D2" w:rsidRDefault="008834D2" w:rsidP="008834D2">
      <w:pPr>
        <w:pStyle w:val="ConsPlusNonformat"/>
        <w:widowControl/>
        <w:ind w:firstLine="709"/>
        <w:rPr>
          <w:rFonts w:ascii="Times New Roman" w:hAnsi="Times New Roman" w:cs="Times New Roman"/>
          <w:sz w:val="24"/>
          <w:szCs w:val="24"/>
        </w:rPr>
      </w:pPr>
      <w:r>
        <w:rPr>
          <w:rFonts w:ascii="Times New Roman" w:hAnsi="Times New Roman" w:cs="Times New Roman"/>
          <w:sz w:val="24"/>
          <w:szCs w:val="24"/>
        </w:rPr>
        <w:t xml:space="preserve">                     ПРЕДПИСЫВАЮ ПРИОСТАНОВИТЬ РАБОТЫ,</w:t>
      </w:r>
    </w:p>
    <w:p w:rsidR="008834D2" w:rsidRDefault="008834D2" w:rsidP="008834D2">
      <w:pPr>
        <w:pStyle w:val="ConsPlusNonformat"/>
        <w:widowControl/>
        <w:ind w:firstLine="709"/>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w:t>
      </w:r>
    </w:p>
    <w:p w:rsidR="008834D2" w:rsidRDefault="008834D2" w:rsidP="008834D2">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834D2" w:rsidRDefault="008834D2" w:rsidP="008834D2">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(наименование юридического лица, фамилия, имя, отчество</w:t>
      </w:r>
    </w:p>
    <w:p w:rsidR="008834D2" w:rsidRDefault="008834D2" w:rsidP="008834D2">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(последнее - при наличии) индивидуального предпринимателя)</w:t>
      </w:r>
    </w:p>
    <w:p w:rsidR="008834D2" w:rsidRDefault="008834D2" w:rsidP="008834D2">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834D2" w:rsidRDefault="008834D2" w:rsidP="008834D2">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(наименование  участка  автомобильной  дороги местного значения)</w:t>
      </w:r>
    </w:p>
    <w:p w:rsidR="008834D2" w:rsidRDefault="008834D2" w:rsidP="008834D2">
      <w:pPr>
        <w:pStyle w:val="ConsPlusNonformat"/>
        <w:widowControl/>
        <w:ind w:firstLine="709"/>
        <w:rPr>
          <w:rFonts w:ascii="Times New Roman" w:hAnsi="Times New Roman" w:cs="Times New Roman"/>
          <w:sz w:val="24"/>
          <w:szCs w:val="24"/>
        </w:rPr>
      </w:pPr>
    </w:p>
    <w:p w:rsidR="008834D2" w:rsidRDefault="008834D2" w:rsidP="008834D2">
      <w:pPr>
        <w:pStyle w:val="ConsPlusNonformat"/>
        <w:widowControl/>
        <w:ind w:firstLine="709"/>
        <w:rPr>
          <w:rFonts w:ascii="Times New Roman" w:hAnsi="Times New Roman" w:cs="Times New Roman"/>
          <w:sz w:val="24"/>
          <w:szCs w:val="24"/>
        </w:rPr>
      </w:pPr>
    </w:p>
    <w:p w:rsidR="008834D2" w:rsidRDefault="008834D2" w:rsidP="008834D2">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Подпись лица, выдавшего предписание: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w:t>
      </w:r>
    </w:p>
    <w:p w:rsidR="008834D2" w:rsidRDefault="008834D2" w:rsidP="008834D2">
      <w:pPr>
        <w:pStyle w:val="ConsPlusNonformat"/>
        <w:widowControl/>
        <w:ind w:firstLine="709"/>
        <w:jc w:val="both"/>
        <w:rPr>
          <w:rFonts w:ascii="Times New Roman" w:hAnsi="Times New Roman" w:cs="Times New Roman"/>
          <w:sz w:val="18"/>
          <w:szCs w:val="18"/>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8"/>
          <w:szCs w:val="18"/>
        </w:rPr>
        <w:t>(подпись)</w:t>
      </w:r>
    </w:p>
    <w:p w:rsidR="008834D2" w:rsidRDefault="008834D2" w:rsidP="008834D2">
      <w:pPr>
        <w:pStyle w:val="ConsPlusNonformat"/>
        <w:widowControl/>
        <w:ind w:firstLine="709"/>
        <w:jc w:val="both"/>
        <w:rPr>
          <w:rFonts w:ascii="Times New Roman" w:hAnsi="Times New Roman" w:cs="Times New Roman"/>
          <w:sz w:val="18"/>
          <w:szCs w:val="18"/>
        </w:rPr>
      </w:pPr>
    </w:p>
    <w:p w:rsidR="008834D2" w:rsidRDefault="008834D2" w:rsidP="008834D2">
      <w:pPr>
        <w:pStyle w:val="ConsPlusNonformat"/>
        <w:widowControl/>
        <w:ind w:firstLine="709"/>
        <w:jc w:val="both"/>
        <w:rPr>
          <w:rFonts w:ascii="Times New Roman" w:hAnsi="Times New Roman" w:cs="Times New Roman"/>
          <w:sz w:val="18"/>
          <w:szCs w:val="18"/>
        </w:rPr>
      </w:pPr>
    </w:p>
    <w:p w:rsidR="008834D2" w:rsidRDefault="008834D2" w:rsidP="008834D2">
      <w:pPr>
        <w:pStyle w:val="ConsPlusNonformat"/>
        <w:widowControl/>
        <w:ind w:firstLine="709"/>
        <w:rPr>
          <w:rFonts w:ascii="Times New Roman" w:hAnsi="Times New Roman" w:cs="Times New Roman"/>
          <w:sz w:val="24"/>
          <w:szCs w:val="24"/>
        </w:rPr>
      </w:pPr>
      <w:r>
        <w:rPr>
          <w:rFonts w:ascii="Times New Roman" w:hAnsi="Times New Roman" w:cs="Times New Roman"/>
          <w:sz w:val="24"/>
          <w:szCs w:val="24"/>
        </w:rPr>
        <w:t>Предписание получено:</w:t>
      </w:r>
    </w:p>
    <w:p w:rsidR="008834D2" w:rsidRDefault="008834D2" w:rsidP="008834D2">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8834D2" w:rsidRDefault="008834D2" w:rsidP="008834D2">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8834D2" w:rsidRDefault="008834D2" w:rsidP="008834D2">
      <w:pPr>
        <w:pStyle w:val="ConsPlusNonformat"/>
        <w:widowControl/>
        <w:ind w:firstLine="709"/>
        <w:rPr>
          <w:rFonts w:ascii="Times New Roman" w:hAnsi="Times New Roman" w:cs="Times New Roman"/>
          <w:sz w:val="24"/>
          <w:szCs w:val="24"/>
        </w:rPr>
      </w:pPr>
    </w:p>
    <w:p w:rsidR="008834D2" w:rsidRDefault="008834D2" w:rsidP="008834D2">
      <w:pPr>
        <w:pStyle w:val="ConsPlusNonformat"/>
        <w:widowControl/>
        <w:ind w:firstLine="709"/>
        <w:rPr>
          <w:rFonts w:ascii="Times New Roman" w:hAnsi="Times New Roman" w:cs="Times New Roman"/>
          <w:sz w:val="24"/>
          <w:szCs w:val="24"/>
        </w:rPr>
      </w:pPr>
    </w:p>
    <w:p w:rsidR="008834D2" w:rsidRDefault="008834D2" w:rsidP="008834D2">
      <w:pPr>
        <w:pStyle w:val="ConsPlusNonformat"/>
        <w:widowControl/>
        <w:ind w:firstLine="709"/>
        <w:rPr>
          <w:rFonts w:ascii="Times New Roman" w:hAnsi="Times New Roman" w:cs="Times New Roman"/>
          <w:sz w:val="24"/>
          <w:szCs w:val="24"/>
        </w:rPr>
      </w:pPr>
    </w:p>
    <w:p w:rsidR="008834D2" w:rsidRDefault="008834D2" w:rsidP="008834D2">
      <w:pPr>
        <w:pStyle w:val="ConsPlusNonformat"/>
        <w:widowControl/>
        <w:ind w:firstLine="709"/>
        <w:rPr>
          <w:rFonts w:ascii="Times New Roman" w:hAnsi="Times New Roman" w:cs="Times New Roman"/>
          <w:sz w:val="24"/>
          <w:szCs w:val="24"/>
        </w:rPr>
      </w:pPr>
      <w:r>
        <w:rPr>
          <w:rFonts w:ascii="Times New Roman" w:hAnsi="Times New Roman" w:cs="Times New Roman"/>
          <w:sz w:val="24"/>
          <w:szCs w:val="24"/>
        </w:rPr>
        <w:t xml:space="preserve">______    ________   20___                                    </w:t>
      </w:r>
      <w:r>
        <w:rPr>
          <w:rFonts w:ascii="Times New Roman" w:hAnsi="Times New Roman" w:cs="Times New Roman"/>
          <w:sz w:val="24"/>
          <w:szCs w:val="24"/>
        </w:rPr>
        <w:tab/>
      </w:r>
      <w:r>
        <w:rPr>
          <w:rFonts w:ascii="Times New Roman" w:hAnsi="Times New Roman" w:cs="Times New Roman"/>
          <w:sz w:val="24"/>
          <w:szCs w:val="24"/>
        </w:rPr>
        <w:tab/>
        <w:t>_____________________</w:t>
      </w:r>
    </w:p>
    <w:p w:rsidR="008834D2" w:rsidRDefault="008834D2" w:rsidP="008834D2">
      <w:pPr>
        <w:pStyle w:val="ConsPlusNonformat"/>
        <w:widowControl/>
        <w:ind w:left="5664"/>
        <w:jc w:val="center"/>
        <w:rPr>
          <w:rFonts w:ascii="Times New Roman" w:hAnsi="Times New Roman" w:cs="Times New Roman"/>
          <w:sz w:val="18"/>
          <w:szCs w:val="18"/>
        </w:rPr>
      </w:pPr>
      <w:r>
        <w:rPr>
          <w:sz w:val="24"/>
          <w:szCs w:val="24"/>
        </w:rPr>
        <w:t xml:space="preserve">                                                       </w:t>
      </w:r>
      <w:r>
        <w:rPr>
          <w:rFonts w:ascii="Times New Roman" w:hAnsi="Times New Roman" w:cs="Times New Roman"/>
          <w:sz w:val="18"/>
          <w:szCs w:val="18"/>
        </w:rPr>
        <w:t>(подпись)</w:t>
      </w:r>
    </w:p>
    <w:p w:rsidR="008834D2" w:rsidRDefault="008834D2" w:rsidP="008834D2">
      <w:pPr>
        <w:rPr>
          <w:sz w:val="28"/>
          <w:szCs w:val="28"/>
        </w:rPr>
      </w:pPr>
    </w:p>
    <w:p w:rsidR="008834D2" w:rsidRDefault="008834D2" w:rsidP="008834D2">
      <w:r>
        <w:t xml:space="preserve">                                                                             </w:t>
      </w:r>
    </w:p>
    <w:p w:rsidR="008834D2" w:rsidRDefault="008834D2" w:rsidP="008834D2"/>
    <w:p w:rsidR="008834D2" w:rsidRDefault="008834D2" w:rsidP="008834D2"/>
    <w:sectPr w:rsidR="008834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7C3"/>
    <w:rsid w:val="000149BF"/>
    <w:rsid w:val="00021803"/>
    <w:rsid w:val="00027DAA"/>
    <w:rsid w:val="0006198A"/>
    <w:rsid w:val="000726E3"/>
    <w:rsid w:val="00095275"/>
    <w:rsid w:val="000A641D"/>
    <w:rsid w:val="000B2739"/>
    <w:rsid w:val="000D7EE7"/>
    <w:rsid w:val="0015052B"/>
    <w:rsid w:val="00154402"/>
    <w:rsid w:val="00175009"/>
    <w:rsid w:val="00184BFB"/>
    <w:rsid w:val="00184F48"/>
    <w:rsid w:val="00185570"/>
    <w:rsid w:val="001F3F39"/>
    <w:rsid w:val="002331FF"/>
    <w:rsid w:val="00241A90"/>
    <w:rsid w:val="00287CC7"/>
    <w:rsid w:val="002A12B3"/>
    <w:rsid w:val="002B00A5"/>
    <w:rsid w:val="00382AFE"/>
    <w:rsid w:val="003B06AD"/>
    <w:rsid w:val="003E5F34"/>
    <w:rsid w:val="00436AAF"/>
    <w:rsid w:val="00455E7D"/>
    <w:rsid w:val="004619A8"/>
    <w:rsid w:val="00480D38"/>
    <w:rsid w:val="004D0707"/>
    <w:rsid w:val="004E6992"/>
    <w:rsid w:val="00523AE5"/>
    <w:rsid w:val="0053574C"/>
    <w:rsid w:val="00544ADE"/>
    <w:rsid w:val="00563FF1"/>
    <w:rsid w:val="00580FD8"/>
    <w:rsid w:val="00593FAD"/>
    <w:rsid w:val="005B091B"/>
    <w:rsid w:val="005D5511"/>
    <w:rsid w:val="00604E6C"/>
    <w:rsid w:val="00606940"/>
    <w:rsid w:val="00637E7D"/>
    <w:rsid w:val="00637FC0"/>
    <w:rsid w:val="00650FDB"/>
    <w:rsid w:val="006969A0"/>
    <w:rsid w:val="006B77C3"/>
    <w:rsid w:val="006B7925"/>
    <w:rsid w:val="006C1C4C"/>
    <w:rsid w:val="006D783D"/>
    <w:rsid w:val="00720083"/>
    <w:rsid w:val="00740E4F"/>
    <w:rsid w:val="007471E6"/>
    <w:rsid w:val="00772D27"/>
    <w:rsid w:val="007915BA"/>
    <w:rsid w:val="007C7EE7"/>
    <w:rsid w:val="007E3592"/>
    <w:rsid w:val="007F7627"/>
    <w:rsid w:val="00831319"/>
    <w:rsid w:val="00834994"/>
    <w:rsid w:val="008571F3"/>
    <w:rsid w:val="00871A77"/>
    <w:rsid w:val="008834D2"/>
    <w:rsid w:val="008C329F"/>
    <w:rsid w:val="008E4852"/>
    <w:rsid w:val="008E6360"/>
    <w:rsid w:val="00945F14"/>
    <w:rsid w:val="00963B79"/>
    <w:rsid w:val="009A197C"/>
    <w:rsid w:val="00A115B1"/>
    <w:rsid w:val="00A667C8"/>
    <w:rsid w:val="00A83576"/>
    <w:rsid w:val="00A849CD"/>
    <w:rsid w:val="00AC3728"/>
    <w:rsid w:val="00AF53DE"/>
    <w:rsid w:val="00B166D8"/>
    <w:rsid w:val="00B37E2D"/>
    <w:rsid w:val="00B42C4E"/>
    <w:rsid w:val="00B453C6"/>
    <w:rsid w:val="00B92E65"/>
    <w:rsid w:val="00C056B2"/>
    <w:rsid w:val="00C20C2B"/>
    <w:rsid w:val="00C37BF5"/>
    <w:rsid w:val="00C51AF3"/>
    <w:rsid w:val="00CE2F60"/>
    <w:rsid w:val="00D82C0F"/>
    <w:rsid w:val="00D866BA"/>
    <w:rsid w:val="00D9365E"/>
    <w:rsid w:val="00D961CE"/>
    <w:rsid w:val="00DA124A"/>
    <w:rsid w:val="00DD5416"/>
    <w:rsid w:val="00DD7BC2"/>
    <w:rsid w:val="00E11163"/>
    <w:rsid w:val="00E402E2"/>
    <w:rsid w:val="00E8758D"/>
    <w:rsid w:val="00EC413F"/>
    <w:rsid w:val="00EC7069"/>
    <w:rsid w:val="00EF246A"/>
    <w:rsid w:val="00F01362"/>
    <w:rsid w:val="00F06295"/>
    <w:rsid w:val="00F76485"/>
    <w:rsid w:val="00F82E84"/>
    <w:rsid w:val="00FB6E0A"/>
    <w:rsid w:val="00FE0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4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834D2"/>
    <w:rPr>
      <w:color w:val="0000FF"/>
      <w:u w:val="single"/>
    </w:rPr>
  </w:style>
  <w:style w:type="paragraph" w:styleId="a4">
    <w:name w:val="Normal (Web)"/>
    <w:basedOn w:val="a"/>
    <w:semiHidden/>
    <w:unhideWhenUsed/>
    <w:rsid w:val="008834D2"/>
    <w:pPr>
      <w:spacing w:before="100"/>
      <w:ind w:firstLine="300"/>
    </w:pPr>
    <w:rPr>
      <w:kern w:val="2"/>
      <w:sz w:val="18"/>
      <w:szCs w:val="18"/>
      <w:lang w:eastAsia="ar-SA"/>
    </w:rPr>
  </w:style>
  <w:style w:type="paragraph" w:customStyle="1" w:styleId="ConsPlusTitle">
    <w:name w:val="ConsPlusTitle"/>
    <w:rsid w:val="008834D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8834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Основной текст с отступом 31"/>
    <w:basedOn w:val="a"/>
    <w:rsid w:val="008834D2"/>
    <w:pPr>
      <w:suppressAutoHyphens/>
      <w:ind w:firstLine="709"/>
      <w:jc w:val="both"/>
    </w:pPr>
    <w:rPr>
      <w:sz w:val="28"/>
      <w:szCs w:val="28"/>
      <w:lang w:eastAsia="ar-SA"/>
    </w:rPr>
  </w:style>
  <w:style w:type="paragraph" w:customStyle="1" w:styleId="ConsPlusNormal">
    <w:name w:val="ConsPlusNormal"/>
    <w:rsid w:val="008834D2"/>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alloon Text"/>
    <w:basedOn w:val="a"/>
    <w:link w:val="a6"/>
    <w:uiPriority w:val="99"/>
    <w:semiHidden/>
    <w:unhideWhenUsed/>
    <w:rsid w:val="00C37BF5"/>
    <w:rPr>
      <w:rFonts w:ascii="Tahoma" w:hAnsi="Tahoma" w:cs="Tahoma"/>
      <w:sz w:val="16"/>
      <w:szCs w:val="16"/>
    </w:rPr>
  </w:style>
  <w:style w:type="character" w:customStyle="1" w:styleId="a6">
    <w:name w:val="Текст выноски Знак"/>
    <w:basedOn w:val="a0"/>
    <w:link w:val="a5"/>
    <w:uiPriority w:val="99"/>
    <w:semiHidden/>
    <w:rsid w:val="00C37BF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4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834D2"/>
    <w:rPr>
      <w:color w:val="0000FF"/>
      <w:u w:val="single"/>
    </w:rPr>
  </w:style>
  <w:style w:type="paragraph" w:styleId="a4">
    <w:name w:val="Normal (Web)"/>
    <w:basedOn w:val="a"/>
    <w:semiHidden/>
    <w:unhideWhenUsed/>
    <w:rsid w:val="008834D2"/>
    <w:pPr>
      <w:spacing w:before="100"/>
      <w:ind w:firstLine="300"/>
    </w:pPr>
    <w:rPr>
      <w:kern w:val="2"/>
      <w:sz w:val="18"/>
      <w:szCs w:val="18"/>
      <w:lang w:eastAsia="ar-SA"/>
    </w:rPr>
  </w:style>
  <w:style w:type="paragraph" w:customStyle="1" w:styleId="ConsPlusTitle">
    <w:name w:val="ConsPlusTitle"/>
    <w:rsid w:val="008834D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8834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Основной текст с отступом 31"/>
    <w:basedOn w:val="a"/>
    <w:rsid w:val="008834D2"/>
    <w:pPr>
      <w:suppressAutoHyphens/>
      <w:ind w:firstLine="709"/>
      <w:jc w:val="both"/>
    </w:pPr>
    <w:rPr>
      <w:sz w:val="28"/>
      <w:szCs w:val="28"/>
      <w:lang w:eastAsia="ar-SA"/>
    </w:rPr>
  </w:style>
  <w:style w:type="paragraph" w:customStyle="1" w:styleId="ConsPlusNormal">
    <w:name w:val="ConsPlusNormal"/>
    <w:rsid w:val="008834D2"/>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alloon Text"/>
    <w:basedOn w:val="a"/>
    <w:link w:val="a6"/>
    <w:uiPriority w:val="99"/>
    <w:semiHidden/>
    <w:unhideWhenUsed/>
    <w:rsid w:val="00C37BF5"/>
    <w:rPr>
      <w:rFonts w:ascii="Tahoma" w:hAnsi="Tahoma" w:cs="Tahoma"/>
      <w:sz w:val="16"/>
      <w:szCs w:val="16"/>
    </w:rPr>
  </w:style>
  <w:style w:type="character" w:customStyle="1" w:styleId="a6">
    <w:name w:val="Текст выноски Знак"/>
    <w:basedOn w:val="a0"/>
    <w:link w:val="a5"/>
    <w:uiPriority w:val="99"/>
    <w:semiHidden/>
    <w:rsid w:val="00C37BF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65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gt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15</Pages>
  <Words>7130</Words>
  <Characters>40647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Тест</cp:lastModifiedBy>
  <cp:revision>9</cp:revision>
  <cp:lastPrinted>2015-03-23T07:08:00Z</cp:lastPrinted>
  <dcterms:created xsi:type="dcterms:W3CDTF">2015-03-20T12:58:00Z</dcterms:created>
  <dcterms:modified xsi:type="dcterms:W3CDTF">2015-03-24T07:33:00Z</dcterms:modified>
</cp:coreProperties>
</file>