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8" w:rsidRDefault="00735F6A">
      <w:pPr>
        <w:pStyle w:val="21"/>
        <w:shd w:val="clear" w:color="auto" w:fill="auto"/>
        <w:spacing w:before="0" w:after="0" w:line="307" w:lineRule="exact"/>
        <w:ind w:firstLine="720"/>
      </w:pPr>
      <w:r>
        <w:t>МЧС России разработано приложение «МЧС России» (далее - Приложение), целью которого является повышение информированности населения о правилах безопасного поведения в общественных местах, на произво</w:t>
      </w:r>
      <w:r>
        <w:t>дстве и в быту, а также информацию о необходимых действиях в случае возникновения чрезвычайных ситуаций (происшествий) или угроз военного характера, что, в нынешних условиях, значительно повышает актуальность данного ресурса. Приложение содержит:</w:t>
      </w:r>
    </w:p>
    <w:p w:rsidR="008E5888" w:rsidRDefault="00735F6A">
      <w:pPr>
        <w:pStyle w:val="21"/>
        <w:shd w:val="clear" w:color="auto" w:fill="auto"/>
        <w:spacing w:before="0" w:after="0" w:line="307" w:lineRule="exact"/>
        <w:ind w:firstLine="720"/>
      </w:pPr>
      <w:r>
        <w:t>своевреме</w:t>
      </w:r>
      <w:r>
        <w:t>нно обновляемые данные об обстановке, складывающейся на территории Курской области, включая прогнозы неблагоприятных явлений и событий;</w:t>
      </w:r>
    </w:p>
    <w:p w:rsidR="008E5888" w:rsidRDefault="00735F6A">
      <w:pPr>
        <w:pStyle w:val="21"/>
        <w:shd w:val="clear" w:color="auto" w:fill="auto"/>
        <w:spacing w:before="0" w:after="0" w:line="307" w:lineRule="exact"/>
        <w:ind w:firstLine="720"/>
      </w:pPr>
      <w:r>
        <w:t>алгоритмы действий в случае возникновения чрезвычайной ситуации (происшествия) различного характера, а также при угрозах</w:t>
      </w:r>
      <w:r>
        <w:t xml:space="preserve"> военного характера, в том числе инструкции и рекомендации об оказании первой помощи себе и пострадавшим;</w:t>
      </w:r>
    </w:p>
    <w:p w:rsidR="008E5888" w:rsidRDefault="00735F6A">
      <w:pPr>
        <w:pStyle w:val="21"/>
        <w:shd w:val="clear" w:color="auto" w:fill="auto"/>
        <w:spacing w:before="0" w:after="0" w:line="307" w:lineRule="exact"/>
        <w:ind w:firstLine="720"/>
      </w:pPr>
      <w:r>
        <w:t>новости о функционировании единой государственной системы предупреждения и ликвидации чрезвычайных ситуаций (далее - РСЧС) Курской области, включая ан</w:t>
      </w:r>
      <w:r>
        <w:t>онсы и отчеты об основных мероприятиях, проводимых на территории региона.</w:t>
      </w:r>
    </w:p>
    <w:p w:rsidR="008E5888" w:rsidRDefault="00735F6A">
      <w:pPr>
        <w:pStyle w:val="21"/>
        <w:shd w:val="clear" w:color="auto" w:fill="auto"/>
        <w:spacing w:before="0" w:after="0" w:line="307" w:lineRule="exact"/>
        <w:ind w:firstLine="720"/>
      </w:pPr>
      <w:r>
        <w:t xml:space="preserve">Кроме того, даже при нулевом балансе средств на телефоне Приложение обеспечивает возможность быстрого вызова экстренных оперативных служб, отправку СМС-сообщений и получение </w:t>
      </w:r>
      <w:r>
        <w:rPr>
          <w:lang w:val="en-US" w:eastAsia="en-US" w:bidi="en-US"/>
        </w:rPr>
        <w:t>push</w:t>
      </w:r>
      <w:r>
        <w:t>-соо</w:t>
      </w:r>
      <w:r>
        <w:t>бщений с экстренной информацией от уполномоченных органов управления.</w:t>
      </w:r>
    </w:p>
    <w:p w:rsidR="008E5888" w:rsidRDefault="00735F6A" w:rsidP="00641060">
      <w:pPr>
        <w:pStyle w:val="21"/>
        <w:shd w:val="clear" w:color="auto" w:fill="auto"/>
        <w:spacing w:before="0" w:after="0" w:line="307" w:lineRule="exact"/>
        <w:ind w:firstLine="720"/>
      </w:pPr>
      <w:r>
        <w:t xml:space="preserve">Приложение предназначено для мобильных устройств на базе операционных систем </w:t>
      </w:r>
      <w:r>
        <w:rPr>
          <w:lang w:val="en-US" w:eastAsia="en-US" w:bidi="en-US"/>
        </w:rPr>
        <w:t>IOS</w:t>
      </w:r>
      <w:r w:rsidRPr="0064106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Android</w:t>
      </w:r>
      <w:r w:rsidRPr="00641060">
        <w:rPr>
          <w:lang w:eastAsia="en-US" w:bidi="en-US"/>
        </w:rPr>
        <w:t xml:space="preserve"> </w:t>
      </w:r>
      <w:r>
        <w:t>и доступно для бесплатного скачивания в</w:t>
      </w:r>
      <w:r w:rsidR="00641060">
        <w:t xml:space="preserve"> </w:t>
      </w:r>
      <w:r>
        <w:t xml:space="preserve">магазинах мобильных приложений Арр </w:t>
      </w:r>
      <w:r>
        <w:rPr>
          <w:lang w:val="en-US" w:eastAsia="en-US" w:bidi="en-US"/>
        </w:rPr>
        <w:t>Store</w:t>
      </w:r>
      <w:r w:rsidRPr="00641060">
        <w:rPr>
          <w:lang w:eastAsia="en-US" w:bidi="en-US"/>
        </w:rPr>
        <w:t xml:space="preserve">, </w:t>
      </w:r>
      <w:r>
        <w:rPr>
          <w:lang w:val="en-US" w:eastAsia="en-US" w:bidi="en-US"/>
        </w:rPr>
        <w:t>Google</w:t>
      </w:r>
      <w:r w:rsidRPr="00641060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64106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Rustore</w:t>
      </w:r>
      <w:r w:rsidRPr="00641060">
        <w:rPr>
          <w:lang w:eastAsia="en-US" w:bidi="en-US"/>
        </w:rPr>
        <w:t xml:space="preserve">. </w:t>
      </w:r>
      <w:bookmarkStart w:id="0" w:name="_GoBack"/>
      <w:bookmarkEnd w:id="0"/>
    </w:p>
    <w:sectPr w:rsidR="008E5888">
      <w:footnotePr>
        <w:numFmt w:val="chicago"/>
        <w:numRestart w:val="eachPage"/>
      </w:footnotePr>
      <w:pgSz w:w="11900" w:h="16840"/>
      <w:pgMar w:top="1616" w:right="548" w:bottom="1269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6A" w:rsidRDefault="00735F6A">
      <w:r>
        <w:separator/>
      </w:r>
    </w:p>
  </w:endnote>
  <w:endnote w:type="continuationSeparator" w:id="0">
    <w:p w:rsidR="00735F6A" w:rsidRDefault="0073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6A" w:rsidRDefault="00735F6A">
      <w:r>
        <w:separator/>
      </w:r>
    </w:p>
  </w:footnote>
  <w:footnote w:type="continuationSeparator" w:id="0">
    <w:p w:rsidR="00735F6A" w:rsidRDefault="0073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5888"/>
    <w:rsid w:val="00641060"/>
    <w:rsid w:val="00735F6A"/>
    <w:rsid w:val="008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06CE"/>
  <w15:docId w15:val="{AC4583CB-E9FA-447C-B62E-144C674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TimesNewRoman9pt0ptExact">
    <w:name w:val="Подпись к картинке (3) + Times New Roman;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-1pt">
    <w:name w:val="Основной текст (2) + Consolas;Курсив;Интервал -1 p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TimesNewRoman75pt">
    <w:name w:val="Основной текст (7) + Times New Roman;7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18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21" w:lineRule="exact"/>
      <w:jc w:val="center"/>
    </w:pPr>
    <w:rPr>
      <w:rFonts w:ascii="Cambria" w:eastAsia="Cambria" w:hAnsi="Cambria" w:cs="Cambria"/>
      <w:b/>
      <w:b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97" w:lineRule="exact"/>
      <w:ind w:firstLine="14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</w:pPr>
    <w:rPr>
      <w:rFonts w:ascii="Consolas" w:eastAsia="Consolas" w:hAnsi="Consolas" w:cs="Consol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Талакин А.С.</cp:lastModifiedBy>
  <cp:revision>2</cp:revision>
  <dcterms:created xsi:type="dcterms:W3CDTF">2023-06-29T13:19:00Z</dcterms:created>
  <dcterms:modified xsi:type="dcterms:W3CDTF">2023-06-29T13:20:00Z</dcterms:modified>
</cp:coreProperties>
</file>