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A4" w:rsidRPr="00826F6E" w:rsidRDefault="003377A4" w:rsidP="00826F6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26F6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3377A4" w:rsidRPr="00826F6E" w:rsidRDefault="003377A4" w:rsidP="00826F6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26F6E">
        <w:rPr>
          <w:rFonts w:ascii="Arial" w:hAnsi="Arial" w:cs="Arial"/>
          <w:b/>
          <w:bCs/>
          <w:sz w:val="32"/>
          <w:szCs w:val="32"/>
        </w:rPr>
        <w:t>«ПОСЕЛОК МАГНИТНЫЙ»</w:t>
      </w:r>
    </w:p>
    <w:p w:rsidR="003377A4" w:rsidRPr="00826F6E" w:rsidRDefault="003377A4" w:rsidP="00826F6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26F6E">
        <w:rPr>
          <w:rFonts w:ascii="Arial" w:hAnsi="Arial" w:cs="Arial"/>
          <w:b/>
          <w:bCs/>
          <w:sz w:val="32"/>
          <w:szCs w:val="32"/>
        </w:rPr>
        <w:t>ЖЕЛЕЗНОГОРСКОГО РАЙОНА КУРСКОЙ ОБЛАСТИ</w:t>
      </w:r>
    </w:p>
    <w:p w:rsidR="003377A4" w:rsidRPr="00826F6E" w:rsidRDefault="003377A4" w:rsidP="00826F6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26F6E">
        <w:rPr>
          <w:rFonts w:ascii="Arial" w:hAnsi="Arial" w:cs="Arial"/>
          <w:b/>
          <w:bCs/>
          <w:sz w:val="32"/>
          <w:szCs w:val="32"/>
        </w:rPr>
        <w:t>АДМИНИСТРАЦИЯ ПОСЕЛКА МАГНИТНЫЙ</w:t>
      </w:r>
    </w:p>
    <w:p w:rsidR="003377A4" w:rsidRPr="00826F6E" w:rsidRDefault="003377A4" w:rsidP="00826F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26F6E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3377A4" w:rsidRPr="00826F6E" w:rsidRDefault="003377A4" w:rsidP="00826F6E">
      <w:pPr>
        <w:pStyle w:val="1"/>
        <w:spacing w:line="240" w:lineRule="auto"/>
        <w:jc w:val="center"/>
        <w:rPr>
          <w:rFonts w:ascii="Arial" w:hAnsi="Arial" w:cs="Arial"/>
          <w:b/>
          <w:color w:val="auto"/>
        </w:rPr>
      </w:pPr>
      <w:r w:rsidRPr="00826F6E">
        <w:rPr>
          <w:rFonts w:ascii="Arial" w:hAnsi="Arial" w:cs="Arial"/>
          <w:b/>
          <w:color w:val="auto"/>
        </w:rPr>
        <w:t>П О С Т А Н О В Л Е Н И Е</w:t>
      </w:r>
    </w:p>
    <w:p w:rsidR="00312BBE" w:rsidRPr="00826F6E" w:rsidRDefault="0045798D" w:rsidP="00826F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C42998" w:rsidRPr="00826F6E" w:rsidRDefault="00C42998" w:rsidP="00826F6E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26F6E">
        <w:rPr>
          <w:rStyle w:val="a6"/>
          <w:rFonts w:ascii="Arial" w:hAnsi="Arial" w:cs="Arial"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826F6E">
        <w:rPr>
          <w:rFonts w:ascii="Arial" w:hAnsi="Arial" w:cs="Arial"/>
          <w:b/>
          <w:bCs/>
          <w:sz w:val="32"/>
          <w:szCs w:val="32"/>
        </w:rPr>
        <w:t xml:space="preserve">при осуществлении муниципального жилищного контроля на территории МО «поселок </w:t>
      </w:r>
      <w:proofErr w:type="gramStart"/>
      <w:r w:rsidRPr="00826F6E">
        <w:rPr>
          <w:rFonts w:ascii="Arial" w:hAnsi="Arial" w:cs="Arial"/>
          <w:b/>
          <w:bCs/>
          <w:sz w:val="32"/>
          <w:szCs w:val="32"/>
        </w:rPr>
        <w:t>Магнитный »</w:t>
      </w:r>
      <w:proofErr w:type="gramEnd"/>
      <w:r w:rsidRPr="00826F6E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826F6E">
        <w:rPr>
          <w:rFonts w:ascii="Arial" w:hAnsi="Arial" w:cs="Arial"/>
          <w:b/>
          <w:bCs/>
          <w:sz w:val="32"/>
          <w:szCs w:val="32"/>
        </w:rPr>
        <w:t>Железногорского</w:t>
      </w:r>
      <w:proofErr w:type="spellEnd"/>
      <w:r w:rsidRPr="00826F6E">
        <w:rPr>
          <w:rFonts w:ascii="Arial" w:hAnsi="Arial" w:cs="Arial"/>
          <w:b/>
          <w:bCs/>
          <w:sz w:val="32"/>
          <w:szCs w:val="32"/>
        </w:rPr>
        <w:t xml:space="preserve"> района на 202</w:t>
      </w:r>
      <w:r w:rsidR="0045798D">
        <w:rPr>
          <w:rFonts w:ascii="Arial" w:hAnsi="Arial" w:cs="Arial"/>
          <w:b/>
          <w:bCs/>
          <w:sz w:val="32"/>
          <w:szCs w:val="32"/>
        </w:rPr>
        <w:t>3</w:t>
      </w:r>
      <w:r w:rsidRPr="00826F6E">
        <w:rPr>
          <w:rFonts w:ascii="Arial" w:hAnsi="Arial" w:cs="Arial"/>
          <w:b/>
          <w:bCs/>
          <w:sz w:val="32"/>
          <w:szCs w:val="32"/>
        </w:rPr>
        <w:t>год</w:t>
      </w:r>
    </w:p>
    <w:p w:rsidR="00C42998" w:rsidRPr="003377A4" w:rsidRDefault="00C42998" w:rsidP="003377A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w w:val="107"/>
          <w:sz w:val="28"/>
          <w:szCs w:val="28"/>
        </w:rPr>
      </w:pPr>
    </w:p>
    <w:p w:rsidR="003377A4" w:rsidRPr="00826F6E" w:rsidRDefault="003377A4" w:rsidP="003377A4">
      <w:pPr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826F6E">
        <w:rPr>
          <w:rFonts w:ascii="Arial" w:hAnsi="Arial" w:cs="Arial"/>
          <w:sz w:val="24"/>
          <w:szCs w:val="24"/>
        </w:rPr>
        <w:t xml:space="preserve">В соответствии со статьей 44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Pr="00826F6E">
          <w:rPr>
            <w:rFonts w:ascii="Arial" w:hAnsi="Arial" w:cs="Arial"/>
            <w:sz w:val="24"/>
            <w:szCs w:val="24"/>
          </w:rPr>
          <w:t>2021 г</w:t>
        </w:r>
      </w:smartTag>
      <w:r w:rsidRPr="00826F6E">
        <w:rPr>
          <w:rFonts w:ascii="Arial" w:hAnsi="Arial" w:cs="Arial"/>
          <w:sz w:val="24"/>
          <w:szCs w:val="24"/>
        </w:rPr>
        <w:t xml:space="preserve">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826F6E">
          <w:rPr>
            <w:rFonts w:ascii="Arial" w:hAnsi="Arial" w:cs="Arial"/>
            <w:sz w:val="24"/>
            <w:szCs w:val="24"/>
          </w:rPr>
          <w:t>2021 г</w:t>
        </w:r>
      </w:smartTag>
      <w:r w:rsidRPr="00826F6E">
        <w:rPr>
          <w:rFonts w:ascii="Arial" w:hAnsi="Arial" w:cs="Arial"/>
          <w:sz w:val="24"/>
          <w:szCs w:val="24"/>
        </w:rPr>
        <w:t xml:space="preserve"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на основании Федерального </w:t>
      </w:r>
      <w:hyperlink r:id="rId6" w:history="1">
        <w:r w:rsidRPr="00826F6E">
          <w:rPr>
            <w:rFonts w:ascii="Arial" w:hAnsi="Arial" w:cs="Arial"/>
            <w:color w:val="000000"/>
            <w:sz w:val="24"/>
            <w:szCs w:val="24"/>
          </w:rPr>
          <w:t>закона</w:t>
        </w:r>
      </w:hyperlink>
      <w:r w:rsidRPr="00826F6E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Администрация поселка Магнитный  </w:t>
      </w:r>
      <w:proofErr w:type="spellStart"/>
      <w:r w:rsidRPr="00826F6E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826F6E">
        <w:rPr>
          <w:rFonts w:ascii="Arial" w:hAnsi="Arial" w:cs="Arial"/>
          <w:sz w:val="24"/>
          <w:szCs w:val="24"/>
        </w:rPr>
        <w:t xml:space="preserve"> района</w:t>
      </w:r>
    </w:p>
    <w:p w:rsidR="003377A4" w:rsidRPr="00826F6E" w:rsidRDefault="003377A4" w:rsidP="003377A4">
      <w:pPr>
        <w:spacing w:line="240" w:lineRule="atLeast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826F6E"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3377A4" w:rsidRPr="00826F6E" w:rsidRDefault="003377A4" w:rsidP="003377A4">
      <w:pPr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826F6E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</w:t>
      </w:r>
      <w:proofErr w:type="gramStart"/>
      <w:r w:rsidRPr="00826F6E">
        <w:rPr>
          <w:rFonts w:ascii="Arial" w:hAnsi="Arial" w:cs="Arial"/>
          <w:sz w:val="24"/>
          <w:szCs w:val="24"/>
        </w:rPr>
        <w:t>жилищному  контролю</w:t>
      </w:r>
      <w:proofErr w:type="gramEnd"/>
      <w:r w:rsidRPr="00826F6E">
        <w:rPr>
          <w:rFonts w:ascii="Arial" w:hAnsi="Arial" w:cs="Arial"/>
          <w:sz w:val="24"/>
          <w:szCs w:val="24"/>
        </w:rPr>
        <w:t xml:space="preserve"> на территории МО «</w:t>
      </w:r>
      <w:r w:rsidRPr="00826F6E">
        <w:rPr>
          <w:rFonts w:ascii="Arial" w:hAnsi="Arial" w:cs="Arial"/>
          <w:bCs/>
          <w:sz w:val="24"/>
          <w:szCs w:val="24"/>
        </w:rPr>
        <w:t>поселок Магнитный</w:t>
      </w:r>
      <w:r w:rsidRPr="00826F6E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826F6E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826F6E">
        <w:rPr>
          <w:rFonts w:ascii="Arial" w:hAnsi="Arial" w:cs="Arial"/>
          <w:sz w:val="24"/>
          <w:szCs w:val="24"/>
        </w:rPr>
        <w:t xml:space="preserve"> района на 202</w:t>
      </w:r>
      <w:r w:rsidR="0045798D">
        <w:rPr>
          <w:rFonts w:ascii="Arial" w:hAnsi="Arial" w:cs="Arial"/>
          <w:sz w:val="24"/>
          <w:szCs w:val="24"/>
        </w:rPr>
        <w:t>3</w:t>
      </w:r>
      <w:r w:rsidRPr="00826F6E">
        <w:rPr>
          <w:rFonts w:ascii="Arial" w:hAnsi="Arial" w:cs="Arial"/>
          <w:sz w:val="24"/>
          <w:szCs w:val="24"/>
        </w:rPr>
        <w:t xml:space="preserve"> год. </w:t>
      </w:r>
    </w:p>
    <w:p w:rsidR="003377A4" w:rsidRPr="00826F6E" w:rsidRDefault="003377A4" w:rsidP="003377A4">
      <w:pPr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826F6E">
        <w:rPr>
          <w:rFonts w:ascii="Arial" w:hAnsi="Arial" w:cs="Arial"/>
          <w:sz w:val="24"/>
          <w:szCs w:val="24"/>
        </w:rPr>
        <w:t xml:space="preserve">2. Контроль за исполнением постановления оставляю за собой. </w:t>
      </w:r>
    </w:p>
    <w:p w:rsidR="003377A4" w:rsidRPr="00826F6E" w:rsidRDefault="003377A4" w:rsidP="003377A4">
      <w:pPr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826F6E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обнародования и подлежит размещению на официальном сайте администрации поселка </w:t>
      </w:r>
      <w:proofErr w:type="gramStart"/>
      <w:r w:rsidRPr="00826F6E">
        <w:rPr>
          <w:rFonts w:ascii="Arial" w:hAnsi="Arial" w:cs="Arial"/>
          <w:sz w:val="24"/>
          <w:szCs w:val="24"/>
        </w:rPr>
        <w:t xml:space="preserve">Магнитный  </w:t>
      </w:r>
      <w:proofErr w:type="spellStart"/>
      <w:r w:rsidRPr="00826F6E">
        <w:rPr>
          <w:rFonts w:ascii="Arial" w:hAnsi="Arial" w:cs="Arial"/>
          <w:sz w:val="24"/>
          <w:szCs w:val="24"/>
        </w:rPr>
        <w:t>Железногорского</w:t>
      </w:r>
      <w:proofErr w:type="spellEnd"/>
      <w:proofErr w:type="gramEnd"/>
      <w:r w:rsidRPr="00826F6E">
        <w:rPr>
          <w:rFonts w:ascii="Arial" w:hAnsi="Arial" w:cs="Arial"/>
          <w:sz w:val="24"/>
          <w:szCs w:val="24"/>
        </w:rPr>
        <w:t xml:space="preserve"> района в сети Интернет. </w:t>
      </w:r>
    </w:p>
    <w:p w:rsidR="003377A4" w:rsidRPr="00826F6E" w:rsidRDefault="003377A4" w:rsidP="003377A4">
      <w:pPr>
        <w:spacing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377A4" w:rsidRPr="00826F6E" w:rsidRDefault="003377A4" w:rsidP="003377A4">
      <w:pPr>
        <w:spacing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377A4" w:rsidRPr="00826F6E" w:rsidRDefault="0045798D" w:rsidP="003377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</w:t>
      </w:r>
      <w:r w:rsidR="003377A4" w:rsidRPr="00826F6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3377A4" w:rsidRPr="00826F6E">
        <w:rPr>
          <w:rFonts w:ascii="Arial" w:hAnsi="Arial" w:cs="Arial"/>
          <w:sz w:val="24"/>
          <w:szCs w:val="24"/>
        </w:rPr>
        <w:t xml:space="preserve">  </w:t>
      </w:r>
      <w:r w:rsidR="003377A4" w:rsidRPr="00826F6E">
        <w:rPr>
          <w:rFonts w:ascii="Arial" w:hAnsi="Arial" w:cs="Arial"/>
          <w:bCs/>
          <w:sz w:val="24"/>
          <w:szCs w:val="24"/>
        </w:rPr>
        <w:t>поселка</w:t>
      </w:r>
      <w:proofErr w:type="gramEnd"/>
      <w:r w:rsidR="003377A4" w:rsidRPr="00826F6E">
        <w:rPr>
          <w:rFonts w:ascii="Arial" w:hAnsi="Arial" w:cs="Arial"/>
          <w:bCs/>
          <w:sz w:val="24"/>
          <w:szCs w:val="24"/>
        </w:rPr>
        <w:t xml:space="preserve"> Магнитный</w:t>
      </w:r>
    </w:p>
    <w:p w:rsidR="003377A4" w:rsidRDefault="003377A4" w:rsidP="003377A4">
      <w:pPr>
        <w:rPr>
          <w:rFonts w:ascii="Arial" w:hAnsi="Arial" w:cs="Arial"/>
          <w:sz w:val="24"/>
          <w:szCs w:val="24"/>
        </w:rPr>
      </w:pPr>
      <w:proofErr w:type="spellStart"/>
      <w:r w:rsidRPr="00826F6E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826F6E">
        <w:rPr>
          <w:rFonts w:ascii="Arial" w:hAnsi="Arial" w:cs="Arial"/>
          <w:sz w:val="24"/>
          <w:szCs w:val="24"/>
        </w:rPr>
        <w:t xml:space="preserve"> района                                                       </w:t>
      </w:r>
      <w:r w:rsidR="00826F6E">
        <w:rPr>
          <w:rFonts w:ascii="Arial" w:hAnsi="Arial" w:cs="Arial"/>
          <w:sz w:val="24"/>
          <w:szCs w:val="24"/>
        </w:rPr>
        <w:t xml:space="preserve">                 </w:t>
      </w:r>
      <w:r w:rsidRPr="00826F6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5798D">
        <w:rPr>
          <w:rFonts w:ascii="Arial" w:hAnsi="Arial" w:cs="Arial"/>
          <w:sz w:val="24"/>
          <w:szCs w:val="24"/>
        </w:rPr>
        <w:t>А.С.Талакин</w:t>
      </w:r>
      <w:proofErr w:type="spellEnd"/>
    </w:p>
    <w:p w:rsidR="00826F6E" w:rsidRPr="00826F6E" w:rsidRDefault="00826F6E" w:rsidP="003377A4">
      <w:pPr>
        <w:rPr>
          <w:rFonts w:ascii="Arial" w:hAnsi="Arial" w:cs="Arial"/>
          <w:sz w:val="24"/>
          <w:szCs w:val="24"/>
        </w:rPr>
      </w:pPr>
    </w:p>
    <w:p w:rsidR="003377A4" w:rsidRPr="00826F6E" w:rsidRDefault="003377A4" w:rsidP="003377A4">
      <w:pPr>
        <w:pStyle w:val="Default"/>
        <w:spacing w:line="240" w:lineRule="atLeast"/>
        <w:jc w:val="right"/>
        <w:rPr>
          <w:rFonts w:ascii="Arial" w:hAnsi="Arial" w:cs="Arial"/>
          <w:bCs/>
        </w:rPr>
      </w:pPr>
      <w:r w:rsidRPr="00826F6E">
        <w:rPr>
          <w:rFonts w:ascii="Arial" w:hAnsi="Arial" w:cs="Arial"/>
          <w:bCs/>
        </w:rPr>
        <w:lastRenderedPageBreak/>
        <w:t xml:space="preserve">Приложение </w:t>
      </w:r>
    </w:p>
    <w:p w:rsidR="003377A4" w:rsidRPr="00826F6E" w:rsidRDefault="003377A4" w:rsidP="003377A4">
      <w:pPr>
        <w:pStyle w:val="Default"/>
        <w:spacing w:line="240" w:lineRule="atLeast"/>
        <w:jc w:val="right"/>
        <w:rPr>
          <w:rFonts w:ascii="Arial" w:hAnsi="Arial" w:cs="Arial"/>
          <w:bCs/>
        </w:rPr>
      </w:pPr>
      <w:r w:rsidRPr="00826F6E">
        <w:rPr>
          <w:rFonts w:ascii="Arial" w:hAnsi="Arial" w:cs="Arial"/>
          <w:bCs/>
        </w:rPr>
        <w:t>к постановлению Администрации</w:t>
      </w:r>
    </w:p>
    <w:p w:rsidR="003377A4" w:rsidRPr="00826F6E" w:rsidRDefault="003377A4" w:rsidP="003377A4">
      <w:pPr>
        <w:pStyle w:val="Default"/>
        <w:spacing w:line="240" w:lineRule="atLeast"/>
        <w:jc w:val="right"/>
        <w:rPr>
          <w:rFonts w:ascii="Arial" w:hAnsi="Arial" w:cs="Arial"/>
          <w:bCs/>
        </w:rPr>
      </w:pPr>
      <w:r w:rsidRPr="00826F6E">
        <w:rPr>
          <w:rFonts w:ascii="Arial" w:hAnsi="Arial" w:cs="Arial"/>
          <w:bCs/>
        </w:rPr>
        <w:t xml:space="preserve">поселка Магнитный </w:t>
      </w:r>
      <w:proofErr w:type="spellStart"/>
      <w:r w:rsidRPr="00826F6E">
        <w:rPr>
          <w:rFonts w:ascii="Arial" w:hAnsi="Arial" w:cs="Arial"/>
          <w:bCs/>
        </w:rPr>
        <w:t>Железногорского</w:t>
      </w:r>
      <w:proofErr w:type="spellEnd"/>
      <w:r w:rsidRPr="00826F6E">
        <w:rPr>
          <w:rFonts w:ascii="Arial" w:hAnsi="Arial" w:cs="Arial"/>
          <w:bCs/>
        </w:rPr>
        <w:t xml:space="preserve"> района</w:t>
      </w:r>
    </w:p>
    <w:p w:rsidR="003377A4" w:rsidRPr="00826F6E" w:rsidRDefault="003377A4" w:rsidP="003377A4">
      <w:pPr>
        <w:pStyle w:val="Default"/>
        <w:spacing w:line="240" w:lineRule="atLeast"/>
        <w:jc w:val="right"/>
        <w:rPr>
          <w:rFonts w:ascii="Arial" w:hAnsi="Arial" w:cs="Arial"/>
          <w:bCs/>
        </w:rPr>
      </w:pPr>
      <w:r w:rsidRPr="00826F6E">
        <w:rPr>
          <w:rFonts w:ascii="Arial" w:hAnsi="Arial" w:cs="Arial"/>
          <w:bCs/>
        </w:rPr>
        <w:t xml:space="preserve">от </w:t>
      </w:r>
      <w:proofErr w:type="gramStart"/>
      <w:r w:rsidRPr="00826F6E">
        <w:rPr>
          <w:rFonts w:ascii="Arial" w:hAnsi="Arial" w:cs="Arial"/>
          <w:bCs/>
        </w:rPr>
        <w:t>«</w:t>
      </w:r>
      <w:r w:rsidR="0045798D">
        <w:rPr>
          <w:rFonts w:ascii="Arial" w:hAnsi="Arial" w:cs="Arial"/>
          <w:bCs/>
        </w:rPr>
        <w:t xml:space="preserve"> </w:t>
      </w:r>
      <w:r w:rsidRPr="00826F6E">
        <w:rPr>
          <w:rFonts w:ascii="Arial" w:hAnsi="Arial" w:cs="Arial"/>
          <w:bCs/>
        </w:rPr>
        <w:t>»</w:t>
      </w:r>
      <w:proofErr w:type="gramEnd"/>
      <w:r w:rsidR="00826F6E" w:rsidRPr="00826F6E">
        <w:rPr>
          <w:rFonts w:ascii="Arial" w:hAnsi="Arial" w:cs="Arial"/>
          <w:bCs/>
        </w:rPr>
        <w:t xml:space="preserve"> декабря </w:t>
      </w:r>
      <w:r w:rsidRPr="00826F6E">
        <w:rPr>
          <w:rFonts w:ascii="Arial" w:hAnsi="Arial" w:cs="Arial"/>
          <w:bCs/>
        </w:rPr>
        <w:t>202</w:t>
      </w:r>
      <w:r w:rsidR="0045798D">
        <w:rPr>
          <w:rFonts w:ascii="Arial" w:hAnsi="Arial" w:cs="Arial"/>
          <w:bCs/>
        </w:rPr>
        <w:t>2</w:t>
      </w:r>
      <w:r w:rsidRPr="00826F6E">
        <w:rPr>
          <w:rFonts w:ascii="Arial" w:hAnsi="Arial" w:cs="Arial"/>
          <w:bCs/>
        </w:rPr>
        <w:t>г. №</w:t>
      </w:r>
      <w:r w:rsidR="00826F6E" w:rsidRPr="00826F6E">
        <w:rPr>
          <w:rFonts w:ascii="Arial" w:hAnsi="Arial" w:cs="Arial"/>
          <w:bCs/>
        </w:rPr>
        <w:t xml:space="preserve"> </w:t>
      </w:r>
    </w:p>
    <w:p w:rsidR="003377A4" w:rsidRPr="00826F6E" w:rsidRDefault="003377A4" w:rsidP="003377A4">
      <w:pPr>
        <w:pStyle w:val="Default"/>
        <w:spacing w:line="240" w:lineRule="atLeast"/>
        <w:jc w:val="center"/>
        <w:rPr>
          <w:rFonts w:ascii="Arial" w:hAnsi="Arial" w:cs="Arial"/>
          <w:bCs/>
        </w:rPr>
      </w:pPr>
    </w:p>
    <w:p w:rsidR="00561434" w:rsidRPr="00826F6E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5F1C" w:rsidRPr="00826F6E" w:rsidRDefault="00245F1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44"/>
      <w:bookmarkEnd w:id="0"/>
      <w:r w:rsidRPr="00826F6E">
        <w:rPr>
          <w:rFonts w:ascii="Arial" w:hAnsi="Arial" w:cs="Arial"/>
          <w:b/>
          <w:bCs/>
          <w:sz w:val="24"/>
          <w:szCs w:val="24"/>
        </w:rPr>
        <w:t xml:space="preserve">Программа профилактики </w:t>
      </w:r>
      <w:r w:rsidRPr="00826F6E">
        <w:rPr>
          <w:rFonts w:ascii="Arial" w:hAnsi="Arial" w:cs="Arial"/>
          <w:b/>
          <w:sz w:val="24"/>
          <w:szCs w:val="24"/>
        </w:rPr>
        <w:t xml:space="preserve">рисков причинения вреда (ущерба) охраняемым законом ценностям по </w:t>
      </w:r>
      <w:r w:rsidR="00F95DE2" w:rsidRPr="00826F6E">
        <w:rPr>
          <w:rFonts w:ascii="Arial" w:hAnsi="Arial" w:cs="Arial"/>
          <w:b/>
          <w:sz w:val="24"/>
          <w:szCs w:val="24"/>
        </w:rPr>
        <w:t xml:space="preserve">муниципальному жилищному контролю </w:t>
      </w:r>
      <w:r w:rsidRPr="00826F6E">
        <w:rPr>
          <w:rFonts w:ascii="Arial" w:hAnsi="Arial" w:cs="Arial"/>
          <w:b/>
          <w:bCs/>
          <w:sz w:val="24"/>
          <w:szCs w:val="24"/>
        </w:rPr>
        <w:t>на 20</w:t>
      </w:r>
      <w:r w:rsidR="0045798D">
        <w:rPr>
          <w:rFonts w:ascii="Arial" w:hAnsi="Arial" w:cs="Arial"/>
          <w:b/>
          <w:bCs/>
          <w:sz w:val="24"/>
          <w:szCs w:val="24"/>
        </w:rPr>
        <w:t>23</w:t>
      </w:r>
      <w:r w:rsidRPr="00826F6E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245F1C" w:rsidRPr="00826F6E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561434" w:rsidRPr="00826F6E" w:rsidRDefault="0056143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7B6444" w:rsidRPr="00826F6E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802A67" w:rsidRPr="00826F6E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1" w:name="Par94"/>
      <w:bookmarkEnd w:id="1"/>
      <w:r w:rsidRPr="00826F6E">
        <w:rPr>
          <w:rFonts w:ascii="Arial" w:hAnsi="Arial" w:cs="Arial"/>
          <w:b/>
          <w:bCs/>
          <w:sz w:val="24"/>
          <w:szCs w:val="24"/>
        </w:rPr>
        <w:t xml:space="preserve">Раздел 1. Анализ </w:t>
      </w:r>
      <w:r w:rsidR="002A4A91" w:rsidRPr="00826F6E">
        <w:rPr>
          <w:rFonts w:ascii="Arial" w:hAnsi="Arial" w:cs="Arial"/>
          <w:b/>
          <w:bCs/>
          <w:sz w:val="24"/>
          <w:szCs w:val="24"/>
        </w:rPr>
        <w:t xml:space="preserve">текущего состояния осуществления вида контроля, описание текущего </w:t>
      </w:r>
      <w:r w:rsidR="0095771B" w:rsidRPr="00826F6E">
        <w:rPr>
          <w:rFonts w:ascii="Arial" w:hAnsi="Arial" w:cs="Arial"/>
          <w:b/>
          <w:bCs/>
          <w:sz w:val="24"/>
          <w:szCs w:val="24"/>
        </w:rPr>
        <w:t xml:space="preserve">уровня </w:t>
      </w:r>
      <w:r w:rsidR="002A4A91" w:rsidRPr="00826F6E">
        <w:rPr>
          <w:rFonts w:ascii="Arial" w:hAnsi="Arial" w:cs="Arial"/>
          <w:b/>
          <w:bCs/>
          <w:sz w:val="24"/>
          <w:szCs w:val="24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826F6E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17C0" w:rsidRPr="00826F6E" w:rsidRDefault="003377A4" w:rsidP="00E92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6F6E">
        <w:rPr>
          <w:rFonts w:ascii="Arial" w:hAnsi="Arial" w:cs="Arial"/>
          <w:sz w:val="24"/>
          <w:szCs w:val="24"/>
        </w:rPr>
        <w:t>1.1.</w:t>
      </w:r>
      <w:r w:rsidR="00802A67" w:rsidRPr="00826F6E">
        <w:rPr>
          <w:rFonts w:ascii="Arial" w:hAnsi="Arial" w:cs="Arial"/>
          <w:sz w:val="24"/>
          <w:szCs w:val="24"/>
        </w:rPr>
        <w:t xml:space="preserve">Настоящая программа </w:t>
      </w:r>
      <w:r w:rsidR="0095771B" w:rsidRPr="00826F6E">
        <w:rPr>
          <w:rFonts w:ascii="Arial" w:hAnsi="Arial" w:cs="Arial"/>
          <w:sz w:val="24"/>
          <w:szCs w:val="24"/>
        </w:rPr>
        <w:t>разработана в соответствии со</w:t>
      </w:r>
      <w:r w:rsidR="00F95DE2" w:rsidRPr="00826F6E">
        <w:rPr>
          <w:rFonts w:ascii="Arial" w:hAnsi="Arial" w:cs="Arial"/>
          <w:sz w:val="24"/>
          <w:szCs w:val="24"/>
        </w:rPr>
        <w:t xml:space="preserve"> </w:t>
      </w:r>
      <w:r w:rsidR="0095771B" w:rsidRPr="00826F6E">
        <w:rPr>
          <w:rFonts w:ascii="Arial" w:hAnsi="Arial" w:cs="Arial"/>
          <w:color w:val="000000" w:themeColor="text1"/>
          <w:sz w:val="24"/>
          <w:szCs w:val="24"/>
        </w:rPr>
        <w:t>статьей 44</w:t>
      </w:r>
      <w:r w:rsidR="0095771B" w:rsidRPr="00826F6E">
        <w:rPr>
          <w:rFonts w:ascii="Arial" w:hAnsi="Arial" w:cs="Arial"/>
          <w:sz w:val="24"/>
          <w:szCs w:val="24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</w:t>
      </w:r>
      <w:r w:rsidR="00CE295A" w:rsidRPr="00826F6E">
        <w:rPr>
          <w:rFonts w:ascii="Arial" w:hAnsi="Arial" w:cs="Arial"/>
          <w:sz w:val="24"/>
          <w:szCs w:val="24"/>
        </w:rPr>
        <w:t xml:space="preserve">, </w:t>
      </w:r>
      <w:r w:rsidR="0095771B" w:rsidRPr="00826F6E">
        <w:rPr>
          <w:rFonts w:ascii="Arial" w:hAnsi="Arial" w:cs="Arial"/>
          <w:color w:val="000000" w:themeColor="text1"/>
          <w:sz w:val="24"/>
          <w:szCs w:val="24"/>
        </w:rPr>
        <w:t>постановлением</w:t>
      </w:r>
      <w:r w:rsidR="0095771B" w:rsidRPr="00826F6E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</w:t>
      </w:r>
      <w:r w:rsidR="0095771B" w:rsidRPr="00826F6E">
        <w:rPr>
          <w:rFonts w:ascii="Arial" w:hAnsi="Arial" w:cs="Arial"/>
          <w:sz w:val="24"/>
          <w:szCs w:val="24"/>
        </w:rPr>
        <w:br/>
        <w:t>№990</w:t>
      </w:r>
      <w:r w:rsidR="00F95DE2" w:rsidRPr="00826F6E">
        <w:rPr>
          <w:rFonts w:ascii="Arial" w:hAnsi="Arial" w:cs="Arial"/>
          <w:sz w:val="24"/>
          <w:szCs w:val="24"/>
        </w:rPr>
        <w:t xml:space="preserve"> </w:t>
      </w:r>
      <w:r w:rsidR="0095771B" w:rsidRPr="00826F6E">
        <w:rPr>
          <w:rFonts w:ascii="Arial" w:hAnsi="Arial" w:cs="Arial"/>
          <w:sz w:val="24"/>
          <w:szCs w:val="24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95DE2" w:rsidRPr="00826F6E">
        <w:rPr>
          <w:rFonts w:ascii="Arial" w:hAnsi="Arial" w:cs="Arial"/>
          <w:sz w:val="24"/>
          <w:szCs w:val="24"/>
        </w:rPr>
        <w:t xml:space="preserve"> </w:t>
      </w:r>
      <w:r w:rsidR="0095771B" w:rsidRPr="00826F6E">
        <w:rPr>
          <w:rFonts w:ascii="Arial" w:hAnsi="Arial" w:cs="Arial"/>
          <w:sz w:val="24"/>
          <w:szCs w:val="24"/>
        </w:rPr>
        <w:t xml:space="preserve">и </w:t>
      </w:r>
      <w:r w:rsidR="00802A67" w:rsidRPr="00826F6E">
        <w:rPr>
          <w:rFonts w:ascii="Arial" w:hAnsi="Arial" w:cs="Arial"/>
          <w:sz w:val="24"/>
          <w:szCs w:val="24"/>
        </w:rPr>
        <w:t xml:space="preserve">предусматривает комплекс мероприятий по профилактике </w:t>
      </w:r>
      <w:r w:rsidR="00150DDA" w:rsidRPr="00826F6E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</w:t>
      </w:r>
      <w:r w:rsidR="0095771B" w:rsidRPr="00826F6E">
        <w:rPr>
          <w:rFonts w:ascii="Arial" w:hAnsi="Arial" w:cs="Arial"/>
          <w:sz w:val="24"/>
          <w:szCs w:val="24"/>
        </w:rPr>
        <w:t>при осуществлении</w:t>
      </w:r>
      <w:r w:rsidR="00F95DE2" w:rsidRPr="00826F6E">
        <w:rPr>
          <w:rFonts w:ascii="Arial" w:hAnsi="Arial" w:cs="Arial"/>
          <w:sz w:val="24"/>
          <w:szCs w:val="24"/>
        </w:rPr>
        <w:t xml:space="preserve"> муниципального жилищного контроля</w:t>
      </w:r>
      <w:r w:rsidR="00150DDA" w:rsidRPr="00826F6E">
        <w:rPr>
          <w:rFonts w:ascii="Arial" w:hAnsi="Arial" w:cs="Arial"/>
          <w:sz w:val="24"/>
          <w:szCs w:val="24"/>
        </w:rPr>
        <w:t>.</w:t>
      </w:r>
    </w:p>
    <w:p w:rsidR="003377A4" w:rsidRPr="00826F6E" w:rsidRDefault="003377A4" w:rsidP="003377A4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826F6E">
        <w:rPr>
          <w:rFonts w:ascii="Arial" w:hAnsi="Arial" w:cs="Arial"/>
        </w:rPr>
        <w:t>1.</w:t>
      </w:r>
      <w:proofErr w:type="gramStart"/>
      <w:r w:rsidRPr="00826F6E">
        <w:rPr>
          <w:rFonts w:ascii="Arial" w:hAnsi="Arial" w:cs="Arial"/>
        </w:rPr>
        <w:t>2.За</w:t>
      </w:r>
      <w:proofErr w:type="gramEnd"/>
      <w:r w:rsidRPr="00826F6E">
        <w:rPr>
          <w:rFonts w:ascii="Arial" w:hAnsi="Arial" w:cs="Arial"/>
        </w:rPr>
        <w:t xml:space="preserve"> текущий период 202</w:t>
      </w:r>
      <w:r w:rsidR="0045798D">
        <w:rPr>
          <w:rFonts w:ascii="Arial" w:hAnsi="Arial" w:cs="Arial"/>
        </w:rPr>
        <w:t>2</w:t>
      </w:r>
      <w:r w:rsidRPr="00826F6E">
        <w:rPr>
          <w:rFonts w:ascii="Arial" w:hAnsi="Arial" w:cs="Arial"/>
        </w:rPr>
        <w:t xml:space="preserve"> года в рамках муниципального жилищного контроля за соблюдением на территории МО «</w:t>
      </w:r>
      <w:r w:rsidRPr="00826F6E">
        <w:rPr>
          <w:rFonts w:ascii="Arial" w:hAnsi="Arial" w:cs="Arial"/>
          <w:bCs/>
        </w:rPr>
        <w:t>поселок Магнитный</w:t>
      </w:r>
      <w:r w:rsidRPr="00826F6E">
        <w:rPr>
          <w:rFonts w:ascii="Arial" w:hAnsi="Arial" w:cs="Arial"/>
        </w:rPr>
        <w:t xml:space="preserve">» </w:t>
      </w:r>
      <w:proofErr w:type="spellStart"/>
      <w:r w:rsidRPr="00826F6E">
        <w:rPr>
          <w:rFonts w:ascii="Arial" w:hAnsi="Arial" w:cs="Arial"/>
        </w:rPr>
        <w:t>Железногорского</w:t>
      </w:r>
      <w:proofErr w:type="spellEnd"/>
      <w:r w:rsidRPr="00826F6E">
        <w:rPr>
          <w:rFonts w:ascii="Arial" w:hAnsi="Arial" w:cs="Arial"/>
        </w:rPr>
        <w:t xml:space="preserve"> района плановые и внеплановые проверки, мероприятия по контролю без взаимодействия с субъектами контроля на территории МО «</w:t>
      </w:r>
      <w:r w:rsidRPr="00826F6E">
        <w:rPr>
          <w:rFonts w:ascii="Arial" w:hAnsi="Arial" w:cs="Arial"/>
          <w:bCs/>
        </w:rPr>
        <w:t>поселок Магнитный</w:t>
      </w:r>
      <w:r w:rsidRPr="00826F6E">
        <w:rPr>
          <w:rFonts w:ascii="Arial" w:hAnsi="Arial" w:cs="Arial"/>
        </w:rPr>
        <w:t xml:space="preserve">» </w:t>
      </w:r>
      <w:proofErr w:type="spellStart"/>
      <w:r w:rsidRPr="00826F6E">
        <w:rPr>
          <w:rFonts w:ascii="Arial" w:hAnsi="Arial" w:cs="Arial"/>
        </w:rPr>
        <w:t>Железногорского</w:t>
      </w:r>
      <w:proofErr w:type="spellEnd"/>
      <w:r w:rsidRPr="00826F6E">
        <w:rPr>
          <w:rFonts w:ascii="Arial" w:hAnsi="Arial" w:cs="Arial"/>
        </w:rPr>
        <w:t xml:space="preserve"> района не производились.</w:t>
      </w:r>
    </w:p>
    <w:p w:rsidR="003377A4" w:rsidRPr="00826F6E" w:rsidRDefault="003377A4" w:rsidP="003377A4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826F6E">
        <w:rPr>
          <w:rFonts w:ascii="Arial" w:hAnsi="Arial" w:cs="Arial"/>
        </w:rPr>
        <w:t>Эксперты и представители экспертных организаций к проведению проверок не привлекались.</w:t>
      </w:r>
    </w:p>
    <w:p w:rsidR="003377A4" w:rsidRPr="00826F6E" w:rsidRDefault="003377A4" w:rsidP="003377A4">
      <w:pPr>
        <w:pStyle w:val="a5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826F6E">
        <w:rPr>
          <w:rFonts w:ascii="Arial" w:hAnsi="Arial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3377A4" w:rsidRPr="00826F6E" w:rsidRDefault="003377A4" w:rsidP="003377A4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826F6E">
        <w:rPr>
          <w:rFonts w:ascii="Arial" w:hAnsi="Arial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3377A4" w:rsidRPr="00826F6E" w:rsidRDefault="003377A4" w:rsidP="003377A4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826F6E">
        <w:rPr>
          <w:rFonts w:ascii="Arial" w:hAnsi="Arial" w:cs="Arial"/>
        </w:rPr>
        <w:t xml:space="preserve">1.3.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</w:t>
      </w:r>
      <w:r w:rsidRPr="00826F6E">
        <w:rPr>
          <w:rFonts w:ascii="Arial" w:hAnsi="Arial" w:cs="Arial"/>
          <w:bCs/>
        </w:rPr>
        <w:t>поселка Магнитный</w:t>
      </w:r>
      <w:r w:rsidRPr="00826F6E">
        <w:rPr>
          <w:rFonts w:ascii="Arial" w:hAnsi="Arial" w:cs="Arial"/>
        </w:rPr>
        <w:t xml:space="preserve"> </w:t>
      </w:r>
      <w:proofErr w:type="spellStart"/>
      <w:r w:rsidRPr="00826F6E">
        <w:rPr>
          <w:rFonts w:ascii="Arial" w:hAnsi="Arial" w:cs="Arial"/>
        </w:rPr>
        <w:t>Железногорского</w:t>
      </w:r>
      <w:proofErr w:type="spellEnd"/>
      <w:r w:rsidRPr="00826F6E">
        <w:rPr>
          <w:rFonts w:ascii="Arial" w:hAnsi="Arial" w:cs="Arial"/>
        </w:rPr>
        <w:t xml:space="preserve"> района в 202</w:t>
      </w:r>
      <w:r w:rsidR="0045798D">
        <w:rPr>
          <w:rFonts w:ascii="Arial" w:hAnsi="Arial" w:cs="Arial"/>
        </w:rPr>
        <w:t>2</w:t>
      </w:r>
      <w:bookmarkStart w:id="2" w:name="_GoBack"/>
      <w:bookmarkEnd w:id="2"/>
      <w:r w:rsidRPr="00826F6E">
        <w:rPr>
          <w:rFonts w:ascii="Arial" w:hAnsi="Arial" w:cs="Arial"/>
        </w:rPr>
        <w:t xml:space="preserve"> году проведена следующая работа:</w:t>
      </w:r>
    </w:p>
    <w:p w:rsidR="003377A4" w:rsidRPr="00826F6E" w:rsidRDefault="003377A4" w:rsidP="003377A4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826F6E">
        <w:rPr>
          <w:rFonts w:ascii="Arial" w:hAnsi="Arial" w:cs="Arial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3377A4" w:rsidRPr="00826F6E" w:rsidRDefault="003377A4" w:rsidP="003377A4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826F6E">
        <w:rPr>
          <w:rFonts w:ascii="Arial" w:hAnsi="Arial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C817C0" w:rsidRPr="00826F6E" w:rsidRDefault="00C817C0" w:rsidP="00957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67" w:rsidRPr="00826F6E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3" w:name="Par175"/>
      <w:bookmarkEnd w:id="3"/>
      <w:r w:rsidRPr="00826F6E">
        <w:rPr>
          <w:rFonts w:ascii="Arial" w:hAnsi="Arial" w:cs="Arial"/>
          <w:b/>
          <w:bCs/>
          <w:sz w:val="24"/>
          <w:szCs w:val="24"/>
        </w:rPr>
        <w:t>Раздел 2. Цели и задачи</w:t>
      </w:r>
      <w:r w:rsidR="002A4A91" w:rsidRPr="00826F6E">
        <w:rPr>
          <w:rFonts w:ascii="Arial" w:hAnsi="Arial" w:cs="Arial"/>
          <w:b/>
          <w:bCs/>
          <w:sz w:val="24"/>
          <w:szCs w:val="24"/>
        </w:rPr>
        <w:t xml:space="preserve"> реализации программы</w:t>
      </w:r>
      <w:r w:rsidR="005171F6" w:rsidRPr="00826F6E">
        <w:rPr>
          <w:rFonts w:ascii="Arial" w:hAnsi="Arial" w:cs="Arial"/>
          <w:b/>
          <w:bCs/>
          <w:sz w:val="24"/>
          <w:szCs w:val="24"/>
        </w:rPr>
        <w:t xml:space="preserve"> </w:t>
      </w:r>
      <w:r w:rsidR="002A4A91" w:rsidRPr="00826F6E">
        <w:rPr>
          <w:rFonts w:ascii="Arial" w:hAnsi="Arial" w:cs="Arial"/>
          <w:b/>
          <w:bCs/>
          <w:sz w:val="24"/>
          <w:szCs w:val="24"/>
        </w:rPr>
        <w:t>профилактики</w:t>
      </w:r>
    </w:p>
    <w:p w:rsidR="00D437D5" w:rsidRPr="00826F6E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A67" w:rsidRPr="00826F6E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826F6E">
        <w:rPr>
          <w:rFonts w:ascii="Arial" w:hAnsi="Arial" w:cs="Arial"/>
          <w:b/>
          <w:bCs/>
          <w:sz w:val="24"/>
          <w:szCs w:val="24"/>
        </w:rPr>
        <w:t>Основн</w:t>
      </w:r>
      <w:r w:rsidR="002A4A91" w:rsidRPr="00826F6E">
        <w:rPr>
          <w:rFonts w:ascii="Arial" w:hAnsi="Arial" w:cs="Arial"/>
          <w:b/>
          <w:bCs/>
          <w:sz w:val="24"/>
          <w:szCs w:val="24"/>
        </w:rPr>
        <w:t>ыми</w:t>
      </w:r>
      <w:r w:rsidRPr="00826F6E">
        <w:rPr>
          <w:rFonts w:ascii="Arial" w:hAnsi="Arial" w:cs="Arial"/>
          <w:b/>
          <w:bCs/>
          <w:sz w:val="24"/>
          <w:szCs w:val="24"/>
        </w:rPr>
        <w:t xml:space="preserve"> цел</w:t>
      </w:r>
      <w:r w:rsidR="002A4A91" w:rsidRPr="00826F6E">
        <w:rPr>
          <w:rFonts w:ascii="Arial" w:hAnsi="Arial" w:cs="Arial"/>
          <w:b/>
          <w:bCs/>
          <w:sz w:val="24"/>
          <w:szCs w:val="24"/>
        </w:rPr>
        <w:t>ями</w:t>
      </w:r>
      <w:r w:rsidRPr="00826F6E">
        <w:rPr>
          <w:rFonts w:ascii="Arial" w:hAnsi="Arial" w:cs="Arial"/>
          <w:b/>
          <w:bCs/>
          <w:sz w:val="24"/>
          <w:szCs w:val="24"/>
        </w:rPr>
        <w:t xml:space="preserve"> Программы</w:t>
      </w:r>
      <w:r w:rsidR="002A4A91" w:rsidRPr="00826F6E">
        <w:rPr>
          <w:rFonts w:ascii="Arial" w:hAnsi="Arial" w:cs="Arial"/>
          <w:b/>
          <w:bCs/>
          <w:sz w:val="24"/>
          <w:szCs w:val="24"/>
        </w:rPr>
        <w:t xml:space="preserve"> профилактики</w:t>
      </w:r>
      <w:r w:rsidRPr="00826F6E">
        <w:rPr>
          <w:rFonts w:ascii="Arial" w:hAnsi="Arial" w:cs="Arial"/>
          <w:b/>
          <w:bCs/>
          <w:sz w:val="24"/>
          <w:szCs w:val="24"/>
        </w:rPr>
        <w:t xml:space="preserve"> являются:</w:t>
      </w:r>
    </w:p>
    <w:p w:rsidR="002F2F5E" w:rsidRPr="00826F6E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2F2F5E" w:rsidRPr="00826F6E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26F6E">
        <w:rPr>
          <w:rFonts w:ascii="Arial" w:hAnsi="Arial" w:cs="Arial"/>
          <w:sz w:val="24"/>
          <w:szCs w:val="24"/>
        </w:rPr>
        <w:lastRenderedPageBreak/>
        <w:t>С</w:t>
      </w:r>
      <w:r w:rsidR="00D2386D" w:rsidRPr="00826F6E">
        <w:rPr>
          <w:rFonts w:ascii="Arial" w:hAnsi="Arial" w:cs="Arial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</w:p>
    <w:p w:rsidR="002F2F5E" w:rsidRPr="00826F6E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826F6E">
        <w:rPr>
          <w:rFonts w:ascii="Arial" w:hAnsi="Arial" w:cs="Arial"/>
          <w:sz w:val="24"/>
          <w:szCs w:val="24"/>
        </w:rPr>
        <w:t>У</w:t>
      </w:r>
      <w:r w:rsidR="00D2386D" w:rsidRPr="00826F6E">
        <w:rPr>
          <w:rFonts w:ascii="Arial" w:hAnsi="Arial" w:cs="Arial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826F6E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826F6E">
        <w:rPr>
          <w:rFonts w:ascii="Arial" w:hAnsi="Arial" w:cs="Arial"/>
          <w:sz w:val="24"/>
          <w:szCs w:val="24"/>
        </w:rPr>
        <w:t>С</w:t>
      </w:r>
      <w:r w:rsidR="00D2386D" w:rsidRPr="00826F6E">
        <w:rPr>
          <w:rFonts w:ascii="Arial" w:hAnsi="Arial" w:cs="Arial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26F6E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Arial" w:hAnsi="Arial" w:cs="Arial"/>
          <w:bCs/>
          <w:sz w:val="24"/>
          <w:szCs w:val="24"/>
        </w:rPr>
      </w:pPr>
    </w:p>
    <w:p w:rsidR="00802A67" w:rsidRPr="00826F6E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826F6E">
        <w:rPr>
          <w:rFonts w:ascii="Arial" w:hAnsi="Arial" w:cs="Arial"/>
          <w:b/>
          <w:bCs/>
          <w:sz w:val="24"/>
          <w:szCs w:val="24"/>
        </w:rPr>
        <w:t>Проведение профилактических мероприятий</w:t>
      </w:r>
      <w:r w:rsidR="00300C48" w:rsidRPr="00826F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26F6E">
        <w:rPr>
          <w:rFonts w:ascii="Arial" w:hAnsi="Arial" w:cs="Arial"/>
          <w:b/>
          <w:bCs/>
          <w:sz w:val="24"/>
          <w:szCs w:val="24"/>
        </w:rPr>
        <w:t xml:space="preserve">программы </w:t>
      </w:r>
      <w:r w:rsidR="002A4A91" w:rsidRPr="00826F6E">
        <w:rPr>
          <w:rFonts w:ascii="Arial" w:hAnsi="Arial" w:cs="Arial"/>
          <w:b/>
          <w:bCs/>
          <w:sz w:val="24"/>
          <w:szCs w:val="24"/>
        </w:rPr>
        <w:t>профилактики</w:t>
      </w:r>
      <w:r w:rsidRPr="00826F6E">
        <w:rPr>
          <w:rFonts w:ascii="Arial" w:hAnsi="Arial" w:cs="Arial"/>
          <w:b/>
          <w:bCs/>
          <w:sz w:val="24"/>
          <w:szCs w:val="24"/>
        </w:rPr>
        <w:t xml:space="preserve"> направлено на решение следующих задач</w:t>
      </w:r>
      <w:r w:rsidR="00802A67" w:rsidRPr="00826F6E">
        <w:rPr>
          <w:rFonts w:ascii="Arial" w:hAnsi="Arial" w:cs="Arial"/>
          <w:b/>
          <w:bCs/>
          <w:sz w:val="24"/>
          <w:szCs w:val="24"/>
        </w:rPr>
        <w:t>:</w:t>
      </w:r>
    </w:p>
    <w:p w:rsidR="00396668" w:rsidRPr="00826F6E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26F6E">
        <w:rPr>
          <w:rFonts w:ascii="Arial" w:hAnsi="Arial" w:cs="Arial"/>
          <w:sz w:val="24"/>
          <w:szCs w:val="24"/>
        </w:rPr>
        <w:t>У</w:t>
      </w:r>
      <w:r w:rsidR="00396668" w:rsidRPr="00826F6E">
        <w:rPr>
          <w:rFonts w:ascii="Arial" w:hAnsi="Arial" w:cs="Arial"/>
          <w:sz w:val="24"/>
          <w:szCs w:val="24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826F6E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26F6E">
        <w:rPr>
          <w:rFonts w:ascii="Arial" w:hAnsi="Arial" w:cs="Arial"/>
          <w:iCs/>
          <w:sz w:val="24"/>
          <w:szCs w:val="24"/>
        </w:rPr>
        <w:t>П</w:t>
      </w:r>
      <w:r w:rsidR="00396668" w:rsidRPr="00826F6E">
        <w:rPr>
          <w:rFonts w:ascii="Arial" w:hAnsi="Arial" w:cs="Arial"/>
          <w:iCs/>
          <w:sz w:val="24"/>
          <w:szCs w:val="24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26F6E">
        <w:rPr>
          <w:rFonts w:ascii="Arial" w:hAnsi="Arial" w:cs="Arial"/>
          <w:iCs/>
          <w:sz w:val="24"/>
          <w:szCs w:val="24"/>
        </w:rPr>
        <w:t>;</w:t>
      </w:r>
    </w:p>
    <w:p w:rsidR="00443C3C" w:rsidRPr="00826F6E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26F6E">
        <w:rPr>
          <w:rFonts w:ascii="Arial" w:hAnsi="Arial" w:cs="Arial"/>
          <w:sz w:val="24"/>
          <w:szCs w:val="24"/>
        </w:rPr>
        <w:t>О</w:t>
      </w:r>
      <w:r w:rsidR="00802A67" w:rsidRPr="00826F6E">
        <w:rPr>
          <w:rFonts w:ascii="Arial" w:hAnsi="Arial" w:cs="Arial"/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26F6E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26F6E">
        <w:rPr>
          <w:rFonts w:ascii="Arial" w:hAnsi="Arial" w:cs="Arial"/>
          <w:sz w:val="24"/>
          <w:szCs w:val="24"/>
        </w:rPr>
        <w:t>В</w:t>
      </w:r>
      <w:r w:rsidR="00802A67" w:rsidRPr="00826F6E">
        <w:rPr>
          <w:rFonts w:ascii="Arial" w:hAnsi="Arial" w:cs="Arial"/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826F6E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26F6E">
        <w:rPr>
          <w:rFonts w:ascii="Arial" w:hAnsi="Arial" w:cs="Arial"/>
          <w:sz w:val="24"/>
          <w:szCs w:val="24"/>
        </w:rPr>
        <w:t>О</w:t>
      </w:r>
      <w:r w:rsidR="00802A67" w:rsidRPr="00826F6E">
        <w:rPr>
          <w:rFonts w:ascii="Arial" w:hAnsi="Arial" w:cs="Arial"/>
          <w:sz w:val="24"/>
          <w:szCs w:val="24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826F6E">
        <w:rPr>
          <w:rFonts w:ascii="Arial" w:hAnsi="Arial" w:cs="Arial"/>
          <w:sz w:val="24"/>
          <w:szCs w:val="24"/>
        </w:rPr>
        <w:t>контролируемым лицам</w:t>
      </w:r>
      <w:r w:rsidR="00802A67" w:rsidRPr="00826F6E">
        <w:rPr>
          <w:rFonts w:ascii="Arial" w:hAnsi="Arial" w:cs="Arial"/>
          <w:sz w:val="24"/>
          <w:szCs w:val="24"/>
        </w:rPr>
        <w:t xml:space="preserve"> уровней риска;</w:t>
      </w:r>
    </w:p>
    <w:p w:rsidR="00150DDA" w:rsidRPr="00826F6E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26F6E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720002" w:rsidRPr="00826F6E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826F6E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26F6E">
              <w:rPr>
                <w:rFonts w:ascii="Arial" w:hAnsi="Arial" w:cs="Arial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826F6E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26F6E">
              <w:rPr>
                <w:rFonts w:ascii="Arial" w:hAnsi="Arial" w:cs="Arial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826F6E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26F6E">
              <w:rPr>
                <w:rFonts w:ascii="Arial" w:hAnsi="Arial" w:cs="Arial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826F6E" w:rsidRDefault="003377A4" w:rsidP="0033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26F6E">
              <w:rPr>
                <w:rFonts w:ascii="Arial" w:hAnsi="Arial" w:cs="Arial"/>
                <w:iCs/>
                <w:sz w:val="24"/>
                <w:szCs w:val="24"/>
              </w:rPr>
              <w:t>От</w:t>
            </w:r>
            <w:r w:rsidR="00720002" w:rsidRPr="00826F6E">
              <w:rPr>
                <w:rFonts w:ascii="Arial" w:hAnsi="Arial" w:cs="Arial"/>
                <w:iCs/>
                <w:sz w:val="24"/>
                <w:szCs w:val="24"/>
              </w:rPr>
              <w:t>ветственн</w:t>
            </w:r>
            <w:r w:rsidRPr="00826F6E">
              <w:rPr>
                <w:rFonts w:ascii="Arial" w:hAnsi="Arial" w:cs="Arial"/>
                <w:iCs/>
                <w:sz w:val="24"/>
                <w:szCs w:val="24"/>
              </w:rPr>
              <w:t xml:space="preserve">ые </w:t>
            </w:r>
            <w:r w:rsidR="00720002" w:rsidRPr="00826F6E">
              <w:rPr>
                <w:rFonts w:ascii="Arial" w:hAnsi="Arial" w:cs="Arial"/>
                <w:iCs/>
                <w:sz w:val="24"/>
                <w:szCs w:val="24"/>
              </w:rPr>
              <w:t xml:space="preserve"> за реализацию</w:t>
            </w:r>
          </w:p>
        </w:tc>
      </w:tr>
      <w:tr w:rsidR="00720002" w:rsidRPr="00826F6E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826F6E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26F6E">
              <w:rPr>
                <w:rFonts w:ascii="Arial" w:hAnsi="Arial" w:cs="Arial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826F6E" w:rsidRDefault="000A537C" w:rsidP="000A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26F6E">
              <w:rPr>
                <w:rFonts w:ascii="Arial" w:hAnsi="Arial" w:cs="Arial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826F6E" w:rsidRDefault="00CE295A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26F6E">
              <w:rPr>
                <w:rFonts w:ascii="Arial" w:hAnsi="Arial" w:cs="Arial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826F6E" w:rsidRDefault="003377A4" w:rsidP="000A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26F6E">
              <w:rPr>
                <w:rFonts w:ascii="Arial" w:hAnsi="Arial" w:cs="Arial"/>
                <w:iCs/>
                <w:sz w:val="24"/>
                <w:szCs w:val="24"/>
              </w:rPr>
              <w:t>Администрация поселка Магнитный</w:t>
            </w:r>
          </w:p>
        </w:tc>
      </w:tr>
      <w:tr w:rsidR="005C0110" w:rsidRPr="00826F6E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10" w:rsidRPr="00826F6E" w:rsidRDefault="005C0110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26F6E">
              <w:rPr>
                <w:rFonts w:ascii="Arial" w:hAnsi="Arial" w:cs="Arial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10" w:rsidRPr="00826F6E" w:rsidRDefault="005C0110" w:rsidP="000A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26F6E">
              <w:rPr>
                <w:rFonts w:ascii="Arial" w:hAnsi="Arial" w:cs="Arial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10" w:rsidRPr="00826F6E" w:rsidRDefault="005C0110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26F6E">
              <w:rPr>
                <w:rFonts w:ascii="Arial" w:hAnsi="Arial" w:cs="Arial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10" w:rsidRPr="00826F6E" w:rsidRDefault="003377A4" w:rsidP="00FB4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26F6E">
              <w:rPr>
                <w:rFonts w:ascii="Arial" w:hAnsi="Arial" w:cs="Arial"/>
                <w:iCs/>
                <w:sz w:val="24"/>
                <w:szCs w:val="24"/>
              </w:rPr>
              <w:t>Администрация поселка Магнитный</w:t>
            </w:r>
          </w:p>
        </w:tc>
      </w:tr>
    </w:tbl>
    <w:p w:rsidR="007B6444" w:rsidRPr="00826F6E" w:rsidRDefault="00F63058" w:rsidP="00CC7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6F6E">
        <w:rPr>
          <w:rFonts w:ascii="Arial" w:hAnsi="Arial" w:cs="Arial"/>
          <w:sz w:val="24"/>
          <w:szCs w:val="24"/>
        </w:rPr>
        <w:t>При применении</w:t>
      </w:r>
      <w:r w:rsidR="007B6444" w:rsidRPr="00826F6E">
        <w:rPr>
          <w:rFonts w:ascii="Arial" w:hAnsi="Arial" w:cs="Arial"/>
          <w:sz w:val="24"/>
          <w:szCs w:val="24"/>
        </w:rPr>
        <w:t xml:space="preserve"> </w:t>
      </w:r>
      <w:r w:rsidR="005C0110" w:rsidRPr="00826F6E">
        <w:rPr>
          <w:rFonts w:ascii="Arial" w:hAnsi="Arial" w:cs="Arial"/>
          <w:sz w:val="24"/>
          <w:szCs w:val="24"/>
        </w:rPr>
        <w:t>информирования</w:t>
      </w:r>
      <w:r w:rsidR="007B6444" w:rsidRPr="00826F6E">
        <w:rPr>
          <w:rFonts w:ascii="Arial" w:hAnsi="Arial" w:cs="Arial"/>
          <w:sz w:val="24"/>
          <w:szCs w:val="24"/>
        </w:rPr>
        <w:t xml:space="preserve"> в программе профилактики указываются установленные положением о </w:t>
      </w:r>
      <w:r w:rsidR="005C0110" w:rsidRPr="00826F6E">
        <w:rPr>
          <w:rFonts w:ascii="Arial" w:hAnsi="Arial" w:cs="Arial"/>
          <w:sz w:val="24"/>
          <w:szCs w:val="24"/>
        </w:rPr>
        <w:t xml:space="preserve">муниципальном жилищном </w:t>
      </w:r>
      <w:r w:rsidR="007B6444" w:rsidRPr="00826F6E">
        <w:rPr>
          <w:rFonts w:ascii="Arial" w:hAnsi="Arial" w:cs="Arial"/>
          <w:sz w:val="24"/>
          <w:szCs w:val="24"/>
        </w:rPr>
        <w:t>контрол</w:t>
      </w:r>
      <w:r w:rsidR="005C0110" w:rsidRPr="00826F6E">
        <w:rPr>
          <w:rFonts w:ascii="Arial" w:hAnsi="Arial" w:cs="Arial"/>
          <w:sz w:val="24"/>
          <w:szCs w:val="24"/>
        </w:rPr>
        <w:t>е,</w:t>
      </w:r>
      <w:r w:rsidR="007B6444" w:rsidRPr="00826F6E">
        <w:rPr>
          <w:rFonts w:ascii="Arial" w:hAnsi="Arial" w:cs="Arial"/>
          <w:sz w:val="24"/>
          <w:szCs w:val="24"/>
        </w:rPr>
        <w:t xml:space="preserve"> способы </w:t>
      </w:r>
      <w:r w:rsidR="005C0110" w:rsidRPr="00826F6E">
        <w:rPr>
          <w:rFonts w:ascii="Arial" w:hAnsi="Arial" w:cs="Arial"/>
          <w:sz w:val="24"/>
          <w:szCs w:val="24"/>
        </w:rPr>
        <w:t>информирования</w:t>
      </w:r>
      <w:r w:rsidR="007B6444" w:rsidRPr="00826F6E">
        <w:rPr>
          <w:rFonts w:ascii="Arial" w:hAnsi="Arial" w:cs="Arial"/>
          <w:sz w:val="24"/>
          <w:szCs w:val="24"/>
        </w:rPr>
        <w:t xml:space="preserve"> </w:t>
      </w:r>
      <w:r w:rsidR="005C0110" w:rsidRPr="00826F6E">
        <w:rPr>
          <w:rFonts w:ascii="Arial" w:hAnsi="Arial" w:cs="Arial"/>
          <w:sz w:val="24"/>
          <w:szCs w:val="24"/>
        </w:rPr>
        <w:t>(на официальном сайте администрации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</w:t>
      </w:r>
      <w:r w:rsidR="007B6444" w:rsidRPr="00826F6E">
        <w:rPr>
          <w:rFonts w:ascii="Arial" w:hAnsi="Arial" w:cs="Arial"/>
          <w:sz w:val="24"/>
          <w:szCs w:val="24"/>
        </w:rPr>
        <w:t xml:space="preserve">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</w:t>
      </w:r>
      <w:r w:rsidR="005C0110" w:rsidRPr="00826F6E">
        <w:rPr>
          <w:rFonts w:ascii="Arial" w:hAnsi="Arial" w:cs="Arial"/>
          <w:sz w:val="24"/>
          <w:szCs w:val="24"/>
        </w:rPr>
        <w:t>информирование</w:t>
      </w:r>
      <w:r w:rsidR="007B6444" w:rsidRPr="00826F6E">
        <w:rPr>
          <w:rFonts w:ascii="Arial" w:hAnsi="Arial" w:cs="Arial"/>
          <w:sz w:val="24"/>
          <w:szCs w:val="24"/>
        </w:rPr>
        <w:t>.</w:t>
      </w:r>
    </w:p>
    <w:p w:rsidR="005C0110" w:rsidRPr="00826F6E" w:rsidRDefault="005C0110" w:rsidP="005C0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6F6E">
        <w:rPr>
          <w:rFonts w:ascii="Arial" w:hAnsi="Arial" w:cs="Arial"/>
          <w:sz w:val="24"/>
          <w:szCs w:val="24"/>
        </w:rPr>
        <w:t>При применении консультирования в программе профилактики указываются установленные положением о муниципальном жилищном контроле,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5C0110" w:rsidRPr="00826F6E" w:rsidRDefault="005C0110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150DDA" w:rsidRPr="00826F6E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26F6E">
        <w:rPr>
          <w:rFonts w:ascii="Arial" w:hAnsi="Arial" w:cs="Arial"/>
          <w:b/>
          <w:bCs/>
          <w:sz w:val="24"/>
          <w:szCs w:val="24"/>
        </w:rPr>
        <w:lastRenderedPageBreak/>
        <w:t>Раздел 4. Показатели р</w:t>
      </w:r>
      <w:r w:rsidR="00561434" w:rsidRPr="00826F6E">
        <w:rPr>
          <w:rFonts w:ascii="Arial" w:hAnsi="Arial" w:cs="Arial"/>
          <w:b/>
          <w:bCs/>
          <w:sz w:val="24"/>
          <w:szCs w:val="24"/>
        </w:rPr>
        <w:t>езультативности и эффективности п</w:t>
      </w:r>
      <w:r w:rsidRPr="00826F6E">
        <w:rPr>
          <w:rFonts w:ascii="Arial" w:hAnsi="Arial" w:cs="Arial"/>
          <w:b/>
          <w:bCs/>
          <w:sz w:val="24"/>
          <w:szCs w:val="24"/>
        </w:rPr>
        <w:t>рограммы профилактики</w:t>
      </w:r>
    </w:p>
    <w:p w:rsidR="00150DDA" w:rsidRPr="00826F6E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826F6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26F6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6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26F6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6E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26F6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6E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9D454E" w:rsidRPr="00826F6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26F6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6E">
              <w:rPr>
                <w:rFonts w:ascii="Arial" w:hAnsi="Arial" w:cs="Arial"/>
                <w:sz w:val="24"/>
                <w:szCs w:val="24"/>
              </w:rPr>
              <w:t>1</w:t>
            </w:r>
            <w:r w:rsidR="009D454E" w:rsidRPr="00826F6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26F6E" w:rsidRDefault="00C817C0" w:rsidP="003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F6E">
              <w:rPr>
                <w:rFonts w:ascii="Arial" w:hAnsi="Arial" w:cs="Arial"/>
                <w:sz w:val="24"/>
                <w:szCs w:val="24"/>
              </w:rPr>
              <w:t xml:space="preserve">Полнота </w:t>
            </w:r>
            <w:r w:rsidR="006A1744" w:rsidRPr="00826F6E">
              <w:rPr>
                <w:rFonts w:ascii="Arial" w:hAnsi="Arial" w:cs="Arial"/>
                <w:sz w:val="24"/>
                <w:szCs w:val="24"/>
              </w:rPr>
              <w:t>информации</w:t>
            </w:r>
            <w:r w:rsidRPr="00826F6E">
              <w:rPr>
                <w:rFonts w:ascii="Arial" w:hAnsi="Arial" w:cs="Arial"/>
                <w:sz w:val="24"/>
                <w:szCs w:val="24"/>
              </w:rPr>
              <w:t>, размещенной</w:t>
            </w:r>
            <w:r w:rsidR="006A1744" w:rsidRPr="00826F6E">
              <w:rPr>
                <w:rFonts w:ascii="Arial" w:hAnsi="Arial" w:cs="Arial"/>
                <w:sz w:val="24"/>
                <w:szCs w:val="24"/>
              </w:rPr>
              <w:t xml:space="preserve"> на официальном сайте</w:t>
            </w:r>
            <w:r w:rsidR="003377A4" w:rsidRPr="00826F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77A4" w:rsidRPr="00826F6E">
              <w:rPr>
                <w:rFonts w:ascii="Arial" w:hAnsi="Arial" w:cs="Arial"/>
                <w:iCs/>
                <w:sz w:val="24"/>
                <w:szCs w:val="24"/>
              </w:rPr>
              <w:t>Администрации поселка Магнитный</w:t>
            </w:r>
            <w:r w:rsidR="003377A4" w:rsidRPr="00826F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1744" w:rsidRPr="00826F6E">
              <w:rPr>
                <w:rFonts w:ascii="Arial" w:hAnsi="Arial" w:cs="Arial"/>
                <w:sz w:val="24"/>
                <w:szCs w:val="24"/>
              </w:rPr>
              <w:t>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26F6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6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D454E" w:rsidRPr="00826F6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26F6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6E">
              <w:rPr>
                <w:rFonts w:ascii="Arial" w:hAnsi="Arial" w:cs="Arial"/>
                <w:sz w:val="24"/>
                <w:szCs w:val="24"/>
              </w:rPr>
              <w:t>2</w:t>
            </w:r>
            <w:r w:rsidR="009D454E" w:rsidRPr="00826F6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26F6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F6E">
              <w:rPr>
                <w:rFonts w:ascii="Arial" w:hAnsi="Arial" w:cs="Arial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826F6E">
              <w:rPr>
                <w:rFonts w:ascii="Arial" w:hAnsi="Arial" w:cs="Arial"/>
                <w:sz w:val="24"/>
                <w:szCs w:val="24"/>
              </w:rPr>
              <w:t xml:space="preserve"> (надзорного)</w:t>
            </w:r>
            <w:r w:rsidRPr="00826F6E">
              <w:rPr>
                <w:rFonts w:ascii="Arial" w:hAnsi="Arial" w:cs="Arial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26F6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6E">
              <w:rPr>
                <w:rFonts w:ascii="Arial" w:hAnsi="Arial" w:cs="Arial"/>
                <w:sz w:val="24"/>
                <w:szCs w:val="24"/>
              </w:rPr>
              <w:t>100% от числа обратившихся</w:t>
            </w:r>
          </w:p>
        </w:tc>
      </w:tr>
      <w:tr w:rsidR="009D454E" w:rsidRPr="00826F6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26F6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6E">
              <w:rPr>
                <w:rFonts w:ascii="Arial" w:hAnsi="Arial" w:cs="Arial"/>
                <w:sz w:val="24"/>
                <w:szCs w:val="24"/>
              </w:rPr>
              <w:t>3</w:t>
            </w:r>
            <w:r w:rsidR="009D454E" w:rsidRPr="00826F6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26F6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F6E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26F6E" w:rsidRDefault="009D454E" w:rsidP="0033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6E">
              <w:rPr>
                <w:rFonts w:ascii="Arial" w:hAnsi="Arial" w:cs="Arial"/>
                <w:sz w:val="24"/>
                <w:szCs w:val="24"/>
              </w:rPr>
              <w:t>не менее 2</w:t>
            </w:r>
            <w:r w:rsidR="003377A4" w:rsidRPr="00826F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6F6E">
              <w:rPr>
                <w:rFonts w:ascii="Arial" w:hAnsi="Arial" w:cs="Arial"/>
                <w:sz w:val="24"/>
                <w:szCs w:val="24"/>
              </w:rPr>
              <w:t>мероприятий, проведенных контрольным</w:t>
            </w:r>
            <w:r w:rsidR="00C817C0" w:rsidRPr="00826F6E">
              <w:rPr>
                <w:rFonts w:ascii="Arial" w:hAnsi="Arial" w:cs="Arial"/>
                <w:sz w:val="24"/>
                <w:szCs w:val="24"/>
              </w:rPr>
              <w:t xml:space="preserve"> (надзорным)</w:t>
            </w:r>
            <w:r w:rsidRPr="00826F6E">
              <w:rPr>
                <w:rFonts w:ascii="Arial" w:hAnsi="Arial" w:cs="Arial"/>
                <w:sz w:val="24"/>
                <w:szCs w:val="24"/>
              </w:rPr>
              <w:t xml:space="preserve"> органом</w:t>
            </w:r>
          </w:p>
        </w:tc>
      </w:tr>
    </w:tbl>
    <w:p w:rsidR="00720002" w:rsidRPr="00826F6E" w:rsidRDefault="00720002" w:rsidP="00443C3C">
      <w:pPr>
        <w:ind w:firstLine="709"/>
        <w:rPr>
          <w:rFonts w:ascii="Arial" w:hAnsi="Arial" w:cs="Arial"/>
          <w:sz w:val="24"/>
          <w:szCs w:val="24"/>
        </w:rPr>
      </w:pPr>
    </w:p>
    <w:p w:rsidR="006F3981" w:rsidRPr="00826F6E" w:rsidRDefault="006F3981" w:rsidP="006F3981">
      <w:pPr>
        <w:rPr>
          <w:rFonts w:ascii="Arial" w:hAnsi="Arial" w:cs="Arial"/>
          <w:sz w:val="24"/>
          <w:szCs w:val="24"/>
        </w:rPr>
      </w:pPr>
    </w:p>
    <w:sectPr w:rsidR="006F3981" w:rsidRPr="00826F6E" w:rsidSect="0033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2A67"/>
    <w:rsid w:val="0000654A"/>
    <w:rsid w:val="00050C22"/>
    <w:rsid w:val="000A1210"/>
    <w:rsid w:val="000A537C"/>
    <w:rsid w:val="000C6765"/>
    <w:rsid w:val="000D3750"/>
    <w:rsid w:val="00106C57"/>
    <w:rsid w:val="00150DDA"/>
    <w:rsid w:val="00245F1C"/>
    <w:rsid w:val="002571A3"/>
    <w:rsid w:val="00296E32"/>
    <w:rsid w:val="002A4A91"/>
    <w:rsid w:val="002F2F5E"/>
    <w:rsid w:val="002F55F9"/>
    <w:rsid w:val="00300C48"/>
    <w:rsid w:val="00312BBE"/>
    <w:rsid w:val="003377A4"/>
    <w:rsid w:val="00390683"/>
    <w:rsid w:val="00396668"/>
    <w:rsid w:val="004050B5"/>
    <w:rsid w:val="00443C3C"/>
    <w:rsid w:val="00447B46"/>
    <w:rsid w:val="0045798D"/>
    <w:rsid w:val="005171F6"/>
    <w:rsid w:val="00561434"/>
    <w:rsid w:val="005A0ED2"/>
    <w:rsid w:val="005B726E"/>
    <w:rsid w:val="005C0110"/>
    <w:rsid w:val="005E6E36"/>
    <w:rsid w:val="00623008"/>
    <w:rsid w:val="006A1744"/>
    <w:rsid w:val="006F3981"/>
    <w:rsid w:val="00720002"/>
    <w:rsid w:val="00720616"/>
    <w:rsid w:val="00755FBE"/>
    <w:rsid w:val="007818CA"/>
    <w:rsid w:val="007B24F2"/>
    <w:rsid w:val="007B6444"/>
    <w:rsid w:val="007E0CFE"/>
    <w:rsid w:val="00802A67"/>
    <w:rsid w:val="00805D68"/>
    <w:rsid w:val="008154C2"/>
    <w:rsid w:val="00826F6E"/>
    <w:rsid w:val="00921B42"/>
    <w:rsid w:val="00923C6D"/>
    <w:rsid w:val="009265B1"/>
    <w:rsid w:val="00956820"/>
    <w:rsid w:val="0095771B"/>
    <w:rsid w:val="009D454E"/>
    <w:rsid w:val="009E0193"/>
    <w:rsid w:val="00A620AD"/>
    <w:rsid w:val="00A86202"/>
    <w:rsid w:val="00AE7F20"/>
    <w:rsid w:val="00B706C7"/>
    <w:rsid w:val="00C42998"/>
    <w:rsid w:val="00C817C0"/>
    <w:rsid w:val="00C86EA4"/>
    <w:rsid w:val="00CC7251"/>
    <w:rsid w:val="00CE295A"/>
    <w:rsid w:val="00D2386D"/>
    <w:rsid w:val="00D437D5"/>
    <w:rsid w:val="00E173AF"/>
    <w:rsid w:val="00E54854"/>
    <w:rsid w:val="00E65317"/>
    <w:rsid w:val="00E923C2"/>
    <w:rsid w:val="00F63058"/>
    <w:rsid w:val="00F87198"/>
    <w:rsid w:val="00F95DE2"/>
    <w:rsid w:val="00F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1CEC9D"/>
  <w15:docId w15:val="{5EE47244-2FF8-490F-864D-8B60277E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</w:style>
  <w:style w:type="paragraph" w:styleId="1">
    <w:name w:val="heading 1"/>
    <w:basedOn w:val="a"/>
    <w:next w:val="a"/>
    <w:link w:val="10"/>
    <w:uiPriority w:val="9"/>
    <w:qFormat/>
    <w:rsid w:val="003377A4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77A4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a4">
    <w:name w:val="Знак"/>
    <w:basedOn w:val="a"/>
    <w:rsid w:val="003377A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3377A4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styleId="a5">
    <w:name w:val="Normal (Web)"/>
    <w:basedOn w:val="a"/>
    <w:rsid w:val="0033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C4299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2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6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04F97DCE4671B444B3E99FE587ED2E6FE1F6539DA9EDF26157736AD4D1C45B46FAE6455C3CD4AB6E6275FE36E0i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B679-71D0-4F30-AF2D-1D84406A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Талакин А.С.</cp:lastModifiedBy>
  <cp:revision>14</cp:revision>
  <cp:lastPrinted>2021-12-23T09:38:00Z</cp:lastPrinted>
  <dcterms:created xsi:type="dcterms:W3CDTF">2021-09-27T04:58:00Z</dcterms:created>
  <dcterms:modified xsi:type="dcterms:W3CDTF">2022-09-30T12:05:00Z</dcterms:modified>
</cp:coreProperties>
</file>