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7354A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7354A">
        <w:rPr>
          <w:rFonts w:ascii="Arial" w:hAnsi="Arial" w:cs="Arial"/>
          <w:b/>
          <w:bCs/>
          <w:sz w:val="32"/>
          <w:szCs w:val="32"/>
        </w:rPr>
        <w:t xml:space="preserve">«ПОСЕЛОК МАГНИТНЫЙ» </w:t>
      </w:r>
    </w:p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7354A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7354A">
        <w:rPr>
          <w:rFonts w:ascii="Arial" w:hAnsi="Arial" w:cs="Arial"/>
          <w:b/>
          <w:bCs/>
          <w:sz w:val="32"/>
          <w:szCs w:val="32"/>
        </w:rPr>
        <w:t xml:space="preserve">АДМИНИСТРАЦИЯ ПОСЕЛКА </w:t>
      </w:r>
      <w:proofErr w:type="gramStart"/>
      <w:r w:rsidRPr="00B7354A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</w:p>
    <w:p w:rsidR="00F21E2E" w:rsidRPr="00B7354A" w:rsidRDefault="00F21E2E" w:rsidP="00F21E2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7354A">
        <w:rPr>
          <w:rFonts w:ascii="Arial" w:hAnsi="Arial" w:cs="Arial"/>
          <w:b/>
          <w:bCs/>
          <w:sz w:val="32"/>
          <w:szCs w:val="32"/>
        </w:rPr>
        <w:t xml:space="preserve">ЖЕЛЕЗНОГОРСКОГО РАЙОНА </w:t>
      </w:r>
    </w:p>
    <w:p w:rsidR="00F21E2E" w:rsidRPr="00B7354A" w:rsidRDefault="00F21E2E" w:rsidP="00F21E2E">
      <w:pPr>
        <w:pStyle w:val="1"/>
        <w:rPr>
          <w:sz w:val="32"/>
          <w:szCs w:val="32"/>
        </w:rPr>
      </w:pPr>
    </w:p>
    <w:p w:rsidR="00F21E2E" w:rsidRPr="00B7354A" w:rsidRDefault="00F21E2E" w:rsidP="00F21E2E">
      <w:pPr>
        <w:pStyle w:val="1"/>
        <w:rPr>
          <w:sz w:val="32"/>
          <w:szCs w:val="32"/>
        </w:rPr>
      </w:pPr>
      <w:proofErr w:type="gramStart"/>
      <w:r w:rsidRPr="00B7354A">
        <w:rPr>
          <w:sz w:val="32"/>
          <w:szCs w:val="32"/>
        </w:rPr>
        <w:t>П</w:t>
      </w:r>
      <w:proofErr w:type="gramEnd"/>
      <w:r w:rsidRPr="00B7354A">
        <w:rPr>
          <w:sz w:val="32"/>
          <w:szCs w:val="32"/>
        </w:rPr>
        <w:t xml:space="preserve"> О С Т А Н О В Л Е Н И Е</w:t>
      </w:r>
    </w:p>
    <w:p w:rsidR="009F7FC7" w:rsidRPr="00B7354A" w:rsidRDefault="00B7354A" w:rsidP="00FA5AB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r w:rsidRPr="00B7354A">
        <w:rPr>
          <w:rFonts w:ascii="Arial" w:hAnsi="Arial" w:cs="Arial"/>
          <w:b/>
          <w:sz w:val="32"/>
          <w:szCs w:val="32"/>
        </w:rPr>
        <w:t xml:space="preserve">                              от 20 ноября 2019 г.№ 71</w:t>
      </w:r>
    </w:p>
    <w:p w:rsidR="00B7354A" w:rsidRDefault="00B7354A" w:rsidP="00B73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4A" w:rsidRPr="00B7354A" w:rsidRDefault="00B7354A" w:rsidP="00B73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7354A">
        <w:rPr>
          <w:rFonts w:ascii="Arial" w:hAnsi="Arial" w:cs="Arial"/>
          <w:b/>
          <w:sz w:val="32"/>
          <w:szCs w:val="32"/>
        </w:rPr>
        <w:t xml:space="preserve">О </w:t>
      </w:r>
      <w:hyperlink w:anchor="sub_1000" w:history="1">
        <w:r w:rsidRPr="00B7354A">
          <w:rPr>
            <w:rStyle w:val="a3"/>
            <w:rFonts w:ascii="Arial" w:hAnsi="Arial" w:cs="Arial"/>
            <w:b/>
            <w:color w:val="auto"/>
            <w:sz w:val="32"/>
            <w:szCs w:val="32"/>
          </w:rPr>
          <w:t>Порядке</w:t>
        </w:r>
      </w:hyperlink>
      <w:r w:rsidRPr="00B7354A">
        <w:rPr>
          <w:rFonts w:ascii="Arial" w:hAnsi="Arial" w:cs="Arial"/>
          <w:b/>
          <w:sz w:val="32"/>
          <w:szCs w:val="32"/>
        </w:rPr>
        <w:t xml:space="preserve"> предварительного уведомления Главы поселка </w:t>
      </w:r>
      <w:proofErr w:type="gramStart"/>
      <w:r w:rsidRPr="00B7354A">
        <w:rPr>
          <w:rFonts w:ascii="Arial" w:hAnsi="Arial" w:cs="Arial"/>
          <w:b/>
          <w:sz w:val="32"/>
          <w:szCs w:val="32"/>
        </w:rPr>
        <w:t>Магнитный</w:t>
      </w:r>
      <w:proofErr w:type="gramEnd"/>
      <w:r w:rsidRPr="00B7354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7354A">
        <w:rPr>
          <w:rFonts w:ascii="Arial" w:hAnsi="Arial" w:cs="Arial"/>
          <w:b/>
          <w:sz w:val="32"/>
          <w:szCs w:val="32"/>
        </w:rPr>
        <w:t>Железногорского</w:t>
      </w:r>
      <w:proofErr w:type="spellEnd"/>
      <w:r w:rsidRPr="00B7354A">
        <w:rPr>
          <w:rFonts w:ascii="Arial" w:hAnsi="Arial" w:cs="Arial"/>
          <w:b/>
          <w:sz w:val="32"/>
          <w:szCs w:val="32"/>
        </w:rPr>
        <w:t xml:space="preserve"> района Курской области  муниципальным служащим о намерении выполнять иную оплачиваемую работу</w:t>
      </w:r>
    </w:p>
    <w:bookmarkEnd w:id="0"/>
    <w:p w:rsidR="00FA5AB5" w:rsidRPr="00B03A78" w:rsidRDefault="009F7FC7" w:rsidP="00B7354A">
      <w:pPr>
        <w:spacing w:after="0" w:line="240" w:lineRule="auto"/>
        <w:ind w:right="4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A78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:rsidR="009F7FC7" w:rsidRPr="00B7354A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54A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частью 2 статьи 11</w:t>
        </w:r>
      </w:hyperlink>
      <w:r w:rsidRPr="00B7354A">
        <w:rPr>
          <w:rFonts w:ascii="Arial" w:hAnsi="Arial" w:cs="Arial"/>
          <w:sz w:val="24"/>
          <w:szCs w:val="24"/>
        </w:rPr>
        <w:t xml:space="preserve"> Федерального закона от 02.03.2007 N 25 "О муниципальной службе в Российской Федерации", в целях предотвращения возникновения конфликта интересов на муниципальной службе, укрепления служебной дисциплины муниципальных служащих Администрация </w:t>
      </w:r>
      <w:r w:rsidR="00F21E2E" w:rsidRPr="00B7354A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F21E2E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F21E2E" w:rsidRPr="00B7354A">
        <w:rPr>
          <w:rFonts w:ascii="Arial" w:hAnsi="Arial" w:cs="Arial"/>
          <w:sz w:val="24"/>
          <w:szCs w:val="24"/>
        </w:rPr>
        <w:t xml:space="preserve"> </w:t>
      </w:r>
      <w:r w:rsidRPr="00B735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7354A">
        <w:rPr>
          <w:rFonts w:ascii="Arial" w:hAnsi="Arial" w:cs="Arial"/>
          <w:sz w:val="24"/>
          <w:szCs w:val="24"/>
        </w:rPr>
        <w:t xml:space="preserve"> района  Курской области </w:t>
      </w:r>
    </w:p>
    <w:p w:rsidR="00B44366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</w:p>
    <w:p w:rsidR="009F7FC7" w:rsidRDefault="00B44366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9F7FC7" w:rsidRPr="00B7354A">
        <w:rPr>
          <w:rFonts w:ascii="Arial" w:hAnsi="Arial" w:cs="Arial"/>
          <w:sz w:val="24"/>
          <w:szCs w:val="24"/>
        </w:rPr>
        <w:t>ПОСТАНОВЛЯЕТ:</w:t>
      </w:r>
    </w:p>
    <w:p w:rsidR="00B44366" w:rsidRPr="00B7354A" w:rsidRDefault="00B44366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FC7" w:rsidRPr="00B7354A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B7354A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sub_1000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Порядок</w:t>
        </w:r>
      </w:hyperlink>
      <w:r w:rsidRPr="00B7354A">
        <w:rPr>
          <w:rFonts w:ascii="Arial" w:hAnsi="Arial" w:cs="Arial"/>
          <w:sz w:val="24"/>
          <w:szCs w:val="24"/>
        </w:rPr>
        <w:t xml:space="preserve"> предварительного уведомления Главы </w:t>
      </w:r>
      <w:r w:rsidR="00F21E2E" w:rsidRPr="00B7354A">
        <w:rPr>
          <w:rFonts w:ascii="Arial" w:hAnsi="Arial" w:cs="Arial"/>
          <w:sz w:val="24"/>
          <w:szCs w:val="24"/>
        </w:rPr>
        <w:t xml:space="preserve">поселка Магнитный </w:t>
      </w:r>
      <w:proofErr w:type="spellStart"/>
      <w:r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7354A">
        <w:rPr>
          <w:rFonts w:ascii="Arial" w:hAnsi="Arial" w:cs="Arial"/>
          <w:sz w:val="24"/>
          <w:szCs w:val="24"/>
        </w:rPr>
        <w:t xml:space="preserve"> района Курской области  муниципальным служащим о намерении выполнять иную оплачиваемую работу.</w:t>
      </w:r>
    </w:p>
    <w:p w:rsidR="00F21E2E" w:rsidRPr="00B7354A" w:rsidRDefault="00F21E2E" w:rsidP="00F21E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sub_4"/>
      <w:bookmarkEnd w:id="1"/>
      <w:r w:rsidRPr="00B7354A">
        <w:rPr>
          <w:rFonts w:ascii="Arial" w:hAnsi="Arial" w:cs="Arial"/>
          <w:sz w:val="24"/>
          <w:szCs w:val="24"/>
        </w:rPr>
        <w:t>2</w:t>
      </w:r>
      <w:r w:rsidR="009F7FC7" w:rsidRPr="00B7354A">
        <w:rPr>
          <w:rFonts w:ascii="Arial" w:hAnsi="Arial" w:cs="Arial"/>
          <w:sz w:val="24"/>
          <w:szCs w:val="24"/>
        </w:rPr>
        <w:t xml:space="preserve">. </w:t>
      </w:r>
      <w:r w:rsidRPr="00B7354A">
        <w:rPr>
          <w:rFonts w:ascii="Arial" w:hAnsi="Arial" w:cs="Arial"/>
          <w:sz w:val="24"/>
          <w:szCs w:val="24"/>
        </w:rPr>
        <w:t>П</w:t>
      </w:r>
      <w:r w:rsidR="009F7FC7" w:rsidRPr="00B7354A">
        <w:rPr>
          <w:rFonts w:ascii="Arial" w:hAnsi="Arial" w:cs="Arial"/>
          <w:sz w:val="24"/>
          <w:szCs w:val="24"/>
        </w:rPr>
        <w:t xml:space="preserve">остановление вступает в силу со дня его </w:t>
      </w:r>
      <w:r w:rsidRPr="00B7354A">
        <w:rPr>
          <w:rFonts w:ascii="Arial" w:hAnsi="Arial" w:cs="Arial"/>
          <w:sz w:val="24"/>
          <w:szCs w:val="24"/>
        </w:rPr>
        <w:t xml:space="preserve">подписания и подлежит размещению  на официальном сайте Администрации поселка Магнитный </w:t>
      </w:r>
      <w:proofErr w:type="spellStart"/>
      <w:r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7354A">
        <w:rPr>
          <w:rFonts w:ascii="Arial" w:hAnsi="Arial" w:cs="Arial"/>
          <w:sz w:val="24"/>
          <w:szCs w:val="24"/>
        </w:rPr>
        <w:t xml:space="preserve"> района в сети « Интернет».</w:t>
      </w:r>
    </w:p>
    <w:p w:rsidR="009F7FC7" w:rsidRPr="00B7354A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>.</w:t>
      </w:r>
    </w:p>
    <w:bookmarkEnd w:id="2"/>
    <w:p w:rsidR="00FA5AB5" w:rsidRPr="00B7354A" w:rsidRDefault="00FA5AB5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5AB5" w:rsidRPr="00B7354A" w:rsidRDefault="00FA5AB5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E2E" w:rsidRPr="00B7354A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>Глава</w:t>
      </w:r>
      <w:r w:rsidR="00F21E2E" w:rsidRPr="00B7354A">
        <w:rPr>
          <w:rFonts w:ascii="Arial" w:hAnsi="Arial" w:cs="Arial"/>
          <w:sz w:val="24"/>
          <w:szCs w:val="24"/>
        </w:rPr>
        <w:t xml:space="preserve"> поселка </w:t>
      </w:r>
      <w:proofErr w:type="gramStart"/>
      <w:r w:rsidR="00F21E2E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F21E2E" w:rsidRPr="00B7354A">
        <w:rPr>
          <w:rFonts w:ascii="Arial" w:hAnsi="Arial" w:cs="Arial"/>
          <w:sz w:val="24"/>
          <w:szCs w:val="24"/>
        </w:rPr>
        <w:t xml:space="preserve"> </w:t>
      </w:r>
    </w:p>
    <w:p w:rsidR="009F7FC7" w:rsidRPr="00B7354A" w:rsidRDefault="009F7FC7" w:rsidP="00FA5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7354A">
        <w:rPr>
          <w:rFonts w:ascii="Arial" w:hAnsi="Arial" w:cs="Arial"/>
          <w:sz w:val="24"/>
          <w:szCs w:val="24"/>
        </w:rPr>
        <w:t xml:space="preserve"> района                                             </w:t>
      </w:r>
      <w:proofErr w:type="spellStart"/>
      <w:r w:rsidR="00F21E2E" w:rsidRPr="00B7354A">
        <w:rPr>
          <w:rFonts w:ascii="Arial" w:hAnsi="Arial" w:cs="Arial"/>
          <w:sz w:val="24"/>
          <w:szCs w:val="24"/>
        </w:rPr>
        <w:t>А.С.Талакин</w:t>
      </w:r>
      <w:proofErr w:type="spellEnd"/>
    </w:p>
    <w:p w:rsidR="00F5022A" w:rsidRPr="00B7354A" w:rsidRDefault="00F5022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22A" w:rsidRPr="00B7354A" w:rsidRDefault="00F5022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E2E" w:rsidRDefault="00F21E2E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54A" w:rsidRDefault="00B7354A" w:rsidP="00E64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lastRenderedPageBreak/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  <w:t xml:space="preserve">Приложение </w:t>
      </w:r>
    </w:p>
    <w:p w:rsidR="00E6441F" w:rsidRPr="00B7354A" w:rsidRDefault="00F5022A" w:rsidP="00B735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="00B7354A">
        <w:rPr>
          <w:rFonts w:ascii="Arial" w:hAnsi="Arial" w:cs="Arial"/>
          <w:sz w:val="24"/>
          <w:szCs w:val="24"/>
        </w:rPr>
        <w:tab/>
      </w:r>
      <w:r w:rsidR="00B7354A">
        <w:rPr>
          <w:rFonts w:ascii="Arial" w:hAnsi="Arial" w:cs="Arial"/>
          <w:sz w:val="24"/>
          <w:szCs w:val="24"/>
        </w:rPr>
        <w:tab/>
        <w:t xml:space="preserve">           </w:t>
      </w:r>
      <w:r w:rsidRPr="00B7354A">
        <w:rPr>
          <w:rFonts w:ascii="Arial" w:hAnsi="Arial" w:cs="Arial"/>
          <w:sz w:val="24"/>
          <w:szCs w:val="24"/>
        </w:rPr>
        <w:t xml:space="preserve">к постановлению </w:t>
      </w:r>
      <w:r w:rsidRPr="00B7354A">
        <w:rPr>
          <w:rFonts w:ascii="Arial" w:hAnsi="Arial" w:cs="Arial"/>
          <w:sz w:val="24"/>
          <w:szCs w:val="24"/>
        </w:rPr>
        <w:tab/>
        <w:t xml:space="preserve">Администрации </w:t>
      </w:r>
      <w:proofErr w:type="spellStart"/>
      <w:r w:rsidR="0026071A" w:rsidRPr="00B7354A">
        <w:rPr>
          <w:rFonts w:ascii="Arial" w:hAnsi="Arial" w:cs="Arial"/>
          <w:sz w:val="24"/>
          <w:szCs w:val="24"/>
        </w:rPr>
        <w:t>п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.М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>агнитный</w:t>
      </w:r>
      <w:proofErr w:type="spellEnd"/>
    </w:p>
    <w:p w:rsidR="00E6441F" w:rsidRPr="00B7354A" w:rsidRDefault="00E6441F" w:rsidP="00B735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Pr="00B7354A">
        <w:rPr>
          <w:rFonts w:ascii="Arial" w:hAnsi="Arial" w:cs="Arial"/>
          <w:sz w:val="24"/>
          <w:szCs w:val="24"/>
        </w:rPr>
        <w:tab/>
      </w:r>
      <w:r w:rsidR="00B7354A">
        <w:rPr>
          <w:rFonts w:ascii="Arial" w:hAnsi="Arial" w:cs="Arial"/>
          <w:sz w:val="24"/>
          <w:szCs w:val="24"/>
        </w:rPr>
        <w:t>о</w:t>
      </w:r>
      <w:r w:rsidR="00B03A78" w:rsidRPr="00B7354A">
        <w:rPr>
          <w:rFonts w:ascii="Arial" w:hAnsi="Arial" w:cs="Arial"/>
          <w:sz w:val="24"/>
          <w:szCs w:val="24"/>
        </w:rPr>
        <w:t>т</w:t>
      </w:r>
      <w:r w:rsidR="00B7354A" w:rsidRPr="00B7354A">
        <w:rPr>
          <w:rFonts w:ascii="Arial" w:hAnsi="Arial" w:cs="Arial"/>
          <w:sz w:val="24"/>
          <w:szCs w:val="24"/>
        </w:rPr>
        <w:t xml:space="preserve"> 20.11.2019</w:t>
      </w:r>
      <w:r w:rsidR="0026071A" w:rsidRPr="00B7354A">
        <w:rPr>
          <w:rFonts w:ascii="Arial" w:hAnsi="Arial" w:cs="Arial"/>
          <w:sz w:val="24"/>
          <w:szCs w:val="24"/>
        </w:rPr>
        <w:t xml:space="preserve">  г.</w:t>
      </w:r>
      <w:r w:rsidRPr="00B7354A">
        <w:rPr>
          <w:rFonts w:ascii="Arial" w:hAnsi="Arial" w:cs="Arial"/>
          <w:sz w:val="24"/>
          <w:szCs w:val="24"/>
        </w:rPr>
        <w:t xml:space="preserve"> </w:t>
      </w:r>
      <w:r w:rsidR="00B03A78" w:rsidRPr="00B7354A">
        <w:rPr>
          <w:rFonts w:ascii="Arial" w:hAnsi="Arial" w:cs="Arial"/>
          <w:sz w:val="24"/>
          <w:szCs w:val="24"/>
        </w:rPr>
        <w:t>№</w:t>
      </w:r>
      <w:r w:rsidR="0026071A" w:rsidRPr="00B7354A">
        <w:rPr>
          <w:rFonts w:ascii="Arial" w:hAnsi="Arial" w:cs="Arial"/>
          <w:sz w:val="24"/>
          <w:szCs w:val="24"/>
        </w:rPr>
        <w:t xml:space="preserve"> </w:t>
      </w:r>
      <w:r w:rsidR="00B7354A" w:rsidRPr="00B7354A">
        <w:rPr>
          <w:rFonts w:ascii="Arial" w:hAnsi="Arial" w:cs="Arial"/>
          <w:sz w:val="24"/>
          <w:szCs w:val="24"/>
        </w:rPr>
        <w:t xml:space="preserve"> 71</w:t>
      </w:r>
    </w:p>
    <w:p w:rsidR="00B7354A" w:rsidRDefault="00B7354A" w:rsidP="00B7354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3" w:name="sub_1000"/>
    </w:p>
    <w:p w:rsidR="00F5022A" w:rsidRPr="00B44366" w:rsidRDefault="000E06CC" w:rsidP="00F5022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hyperlink w:anchor="sub_1000" w:history="1">
        <w:r w:rsidR="00F5022A" w:rsidRPr="00B44366">
          <w:rPr>
            <w:rStyle w:val="a3"/>
            <w:rFonts w:ascii="Arial" w:hAnsi="Arial" w:cs="Arial"/>
            <w:b/>
            <w:color w:val="auto"/>
            <w:sz w:val="30"/>
            <w:szCs w:val="30"/>
          </w:rPr>
          <w:t>Порядок</w:t>
        </w:r>
      </w:hyperlink>
      <w:r w:rsidR="00B7354A" w:rsidRPr="00B44366">
        <w:rPr>
          <w:rFonts w:ascii="Arial" w:hAnsi="Arial" w:cs="Arial"/>
          <w:b/>
          <w:sz w:val="30"/>
          <w:szCs w:val="30"/>
        </w:rPr>
        <w:t xml:space="preserve"> </w:t>
      </w:r>
      <w:r w:rsidR="00F5022A" w:rsidRPr="00B44366">
        <w:rPr>
          <w:rFonts w:ascii="Arial" w:hAnsi="Arial" w:cs="Arial"/>
          <w:b/>
          <w:sz w:val="30"/>
          <w:szCs w:val="30"/>
        </w:rPr>
        <w:t xml:space="preserve">предварительного уведомления Главы </w:t>
      </w:r>
      <w:r w:rsidR="0026071A" w:rsidRPr="00B44366">
        <w:rPr>
          <w:rFonts w:ascii="Arial" w:hAnsi="Arial" w:cs="Arial"/>
          <w:b/>
          <w:sz w:val="30"/>
          <w:szCs w:val="30"/>
        </w:rPr>
        <w:t xml:space="preserve">поселка Магнитный </w:t>
      </w:r>
      <w:proofErr w:type="spellStart"/>
      <w:r w:rsidR="00F5022A" w:rsidRPr="00B44366">
        <w:rPr>
          <w:rFonts w:ascii="Arial" w:hAnsi="Arial" w:cs="Arial"/>
          <w:b/>
          <w:sz w:val="30"/>
          <w:szCs w:val="30"/>
        </w:rPr>
        <w:t>Железногорского</w:t>
      </w:r>
      <w:proofErr w:type="spellEnd"/>
      <w:r w:rsidR="00F5022A" w:rsidRPr="00B44366">
        <w:rPr>
          <w:rFonts w:ascii="Arial" w:hAnsi="Arial" w:cs="Arial"/>
          <w:b/>
          <w:sz w:val="30"/>
          <w:szCs w:val="30"/>
        </w:rPr>
        <w:t xml:space="preserve"> района Курской области  муниципальным служащим о намерении выполнять иную оплачиваемую работу</w:t>
      </w:r>
    </w:p>
    <w:p w:rsid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sub_1001"/>
      <w:bookmarkEnd w:id="3"/>
      <w:r w:rsidRPr="00B7354A">
        <w:rPr>
          <w:rFonts w:ascii="Arial" w:hAnsi="Arial" w:cs="Arial"/>
          <w:sz w:val="24"/>
          <w:szCs w:val="24"/>
        </w:rPr>
        <w:t xml:space="preserve">1. Настоящий Порядок распространяется на </w:t>
      </w:r>
      <w:proofErr w:type="gramStart"/>
      <w:r w:rsidRPr="00B7354A">
        <w:rPr>
          <w:rFonts w:ascii="Arial" w:hAnsi="Arial" w:cs="Arial"/>
          <w:sz w:val="24"/>
          <w:szCs w:val="24"/>
        </w:rPr>
        <w:t>муниц</w:t>
      </w:r>
      <w:r w:rsidR="00F5022A" w:rsidRPr="00B7354A">
        <w:rPr>
          <w:rFonts w:ascii="Arial" w:hAnsi="Arial" w:cs="Arial"/>
          <w:sz w:val="24"/>
          <w:szCs w:val="24"/>
        </w:rPr>
        <w:t>ипальных служащих, назначенных Г</w:t>
      </w:r>
      <w:r w:rsidRPr="00B7354A">
        <w:rPr>
          <w:rFonts w:ascii="Arial" w:hAnsi="Arial" w:cs="Arial"/>
          <w:sz w:val="24"/>
          <w:szCs w:val="24"/>
        </w:rPr>
        <w:t>лавой</w:t>
      </w:r>
      <w:r w:rsidR="0026071A" w:rsidRPr="00B7354A">
        <w:rPr>
          <w:rFonts w:ascii="Arial" w:hAnsi="Arial" w:cs="Arial"/>
          <w:sz w:val="24"/>
          <w:szCs w:val="24"/>
        </w:rPr>
        <w:t xml:space="preserve"> поселка Магнитный </w:t>
      </w:r>
      <w:r w:rsidR="00F5022A" w:rsidRPr="00B73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B7354A">
        <w:rPr>
          <w:rFonts w:ascii="Arial" w:hAnsi="Arial" w:cs="Arial"/>
          <w:sz w:val="24"/>
          <w:szCs w:val="24"/>
        </w:rPr>
        <w:t xml:space="preserve"> на должности муниципальной службы и </w:t>
      </w:r>
      <w:r w:rsidR="00F5022A" w:rsidRPr="00B7354A">
        <w:rPr>
          <w:rFonts w:ascii="Arial" w:hAnsi="Arial" w:cs="Arial"/>
          <w:sz w:val="24"/>
          <w:szCs w:val="24"/>
        </w:rPr>
        <w:t>определяет</w:t>
      </w:r>
      <w:proofErr w:type="gramEnd"/>
      <w:r w:rsidR="00F5022A" w:rsidRPr="00B7354A">
        <w:rPr>
          <w:rFonts w:ascii="Arial" w:hAnsi="Arial" w:cs="Arial"/>
          <w:sz w:val="24"/>
          <w:szCs w:val="24"/>
        </w:rPr>
        <w:t xml:space="preserve"> Порядок уведомления Г</w:t>
      </w:r>
      <w:r w:rsidRPr="00B7354A">
        <w:rPr>
          <w:rFonts w:ascii="Arial" w:hAnsi="Arial" w:cs="Arial"/>
          <w:sz w:val="24"/>
          <w:szCs w:val="24"/>
        </w:rPr>
        <w:t>лавы</w:t>
      </w:r>
      <w:r w:rsidR="0026071A" w:rsidRPr="00B7354A">
        <w:rPr>
          <w:rFonts w:ascii="Arial" w:hAnsi="Arial" w:cs="Arial"/>
          <w:sz w:val="24"/>
          <w:szCs w:val="24"/>
        </w:rPr>
        <w:t xml:space="preserve"> поселка Магнитный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</w:t>
      </w:r>
      <w:r w:rsidRPr="00B7354A">
        <w:rPr>
          <w:rFonts w:ascii="Arial" w:hAnsi="Arial" w:cs="Arial"/>
          <w:sz w:val="24"/>
          <w:szCs w:val="24"/>
        </w:rPr>
        <w:t>муниципальными служащими о намерении выполнять иную оплачиваемую работу.</w:t>
      </w:r>
      <w:bookmarkStart w:id="5" w:name="sub_1002"/>
      <w:bookmarkEnd w:id="4"/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>2. Муниципальный служащий вправе с предварительным п</w:t>
      </w:r>
      <w:r w:rsidR="00F5022A" w:rsidRPr="00B7354A">
        <w:rPr>
          <w:rFonts w:ascii="Arial" w:hAnsi="Arial" w:cs="Arial"/>
          <w:sz w:val="24"/>
          <w:szCs w:val="24"/>
        </w:rPr>
        <w:t>исьменным уведомлением Г</w:t>
      </w:r>
      <w:r w:rsidRPr="00B7354A">
        <w:rPr>
          <w:rFonts w:ascii="Arial" w:hAnsi="Arial" w:cs="Arial"/>
          <w:sz w:val="24"/>
          <w:szCs w:val="24"/>
        </w:rPr>
        <w:t xml:space="preserve">лавы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Магнитный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</w:t>
      </w:r>
      <w:r w:rsidRPr="00B7354A">
        <w:rPr>
          <w:rFonts w:ascii="Arial" w:hAnsi="Arial" w:cs="Arial"/>
          <w:sz w:val="24"/>
          <w:szCs w:val="24"/>
        </w:rPr>
        <w:t xml:space="preserve"> выполнять иную оплачиваемую работу в свободное от основной работы время, если это не повлечет за собой конфликт интересов и если выполнение иной оплачиваемой работы соответствует требованиям действующего законодательства Российской Федерации.</w:t>
      </w:r>
    </w:p>
    <w:p w:rsidR="00E6441F" w:rsidRPr="00B7354A" w:rsidRDefault="00F5022A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6" w:name="sub_1003"/>
      <w:bookmarkEnd w:id="5"/>
      <w:r w:rsidRPr="00B7354A">
        <w:rPr>
          <w:rFonts w:ascii="Arial" w:hAnsi="Arial" w:cs="Arial"/>
          <w:sz w:val="24"/>
          <w:szCs w:val="24"/>
        </w:rPr>
        <w:t>3. Предварительное уведомление Г</w:t>
      </w:r>
      <w:r w:rsidR="00E6441F" w:rsidRPr="00B7354A">
        <w:rPr>
          <w:rFonts w:ascii="Arial" w:hAnsi="Arial" w:cs="Arial"/>
          <w:sz w:val="24"/>
          <w:szCs w:val="24"/>
        </w:rPr>
        <w:t>лавы</w:t>
      </w:r>
      <w:r w:rsidR="0026071A" w:rsidRPr="00B7354A">
        <w:rPr>
          <w:rFonts w:ascii="Arial" w:hAnsi="Arial" w:cs="Arial"/>
          <w:sz w:val="24"/>
          <w:szCs w:val="24"/>
        </w:rPr>
        <w:t xml:space="preserve"> 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B7354A">
        <w:rPr>
          <w:rFonts w:ascii="Arial" w:hAnsi="Arial" w:cs="Arial"/>
          <w:sz w:val="24"/>
          <w:szCs w:val="24"/>
        </w:rPr>
        <w:t xml:space="preserve"> района </w:t>
      </w:r>
      <w:r w:rsidR="00E6441F" w:rsidRPr="00B7354A">
        <w:rPr>
          <w:rFonts w:ascii="Arial" w:hAnsi="Arial" w:cs="Arial"/>
          <w:sz w:val="24"/>
          <w:szCs w:val="24"/>
        </w:rPr>
        <w:t>о намерении выполнять иную оплачиваемую работу является должностной обязанностью муниципального служащего.</w:t>
      </w:r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7" w:name="sub_1004"/>
      <w:bookmarkEnd w:id="6"/>
      <w:r w:rsidRPr="00B7354A">
        <w:rPr>
          <w:rFonts w:ascii="Arial" w:hAnsi="Arial" w:cs="Arial"/>
          <w:sz w:val="24"/>
          <w:szCs w:val="24"/>
        </w:rPr>
        <w:t xml:space="preserve">4. Уведомление о намерении выполнять иную оплачиваемую работу (далее - уведомление) составляется муниципальным служащим по форме согласно </w:t>
      </w:r>
      <w:hyperlink w:anchor="sub_10000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приложению 1</w:t>
        </w:r>
      </w:hyperlink>
      <w:r w:rsidRPr="00B7354A">
        <w:rPr>
          <w:rFonts w:ascii="Arial" w:hAnsi="Arial" w:cs="Arial"/>
          <w:sz w:val="24"/>
          <w:szCs w:val="24"/>
        </w:rPr>
        <w:t xml:space="preserve"> к настоящему Порядку и </w:t>
      </w:r>
      <w:r w:rsidR="00F5022A" w:rsidRPr="00B7354A">
        <w:rPr>
          <w:rFonts w:ascii="Arial" w:hAnsi="Arial" w:cs="Arial"/>
          <w:sz w:val="24"/>
          <w:szCs w:val="24"/>
        </w:rPr>
        <w:t>направляется Г</w:t>
      </w:r>
      <w:r w:rsidRPr="00B7354A">
        <w:rPr>
          <w:rFonts w:ascii="Arial" w:hAnsi="Arial" w:cs="Arial"/>
          <w:sz w:val="24"/>
          <w:szCs w:val="24"/>
        </w:rPr>
        <w:t xml:space="preserve">лаве </w:t>
      </w:r>
      <w:r w:rsidR="00F5022A" w:rsidRPr="00B7354A">
        <w:rPr>
          <w:rFonts w:ascii="Arial" w:hAnsi="Arial" w:cs="Arial"/>
          <w:sz w:val="24"/>
          <w:szCs w:val="24"/>
        </w:rPr>
        <w:t xml:space="preserve">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</w:t>
      </w:r>
      <w:r w:rsidRPr="00B7354A">
        <w:rPr>
          <w:rFonts w:ascii="Arial" w:hAnsi="Arial" w:cs="Arial"/>
          <w:sz w:val="24"/>
          <w:szCs w:val="24"/>
        </w:rPr>
        <w:t xml:space="preserve"> до начала выполнения данной работы.</w:t>
      </w:r>
    </w:p>
    <w:p w:rsidR="00F5022A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8" w:name="sub_1005"/>
      <w:bookmarkEnd w:id="7"/>
      <w:r w:rsidRPr="00B7354A">
        <w:rPr>
          <w:rFonts w:ascii="Arial" w:hAnsi="Arial" w:cs="Arial"/>
          <w:sz w:val="24"/>
          <w:szCs w:val="24"/>
        </w:rPr>
        <w:t xml:space="preserve">5. Уведомление передается муниципальным служащим </w:t>
      </w:r>
      <w:r w:rsidR="0026071A" w:rsidRPr="00B7354A">
        <w:rPr>
          <w:rFonts w:ascii="Arial" w:hAnsi="Arial" w:cs="Arial"/>
          <w:sz w:val="24"/>
          <w:szCs w:val="24"/>
        </w:rPr>
        <w:t xml:space="preserve">главе 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r w:rsidR="00F5022A" w:rsidRPr="00B7354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 Курской области.</w:t>
      </w:r>
      <w:r w:rsidRPr="00B7354A">
        <w:rPr>
          <w:rFonts w:ascii="Arial" w:hAnsi="Arial" w:cs="Arial"/>
          <w:sz w:val="24"/>
          <w:szCs w:val="24"/>
        </w:rPr>
        <w:t xml:space="preserve"> </w:t>
      </w:r>
      <w:bookmarkEnd w:id="8"/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354A">
        <w:rPr>
          <w:rFonts w:ascii="Arial" w:hAnsi="Arial" w:cs="Arial"/>
          <w:sz w:val="24"/>
          <w:szCs w:val="24"/>
        </w:rPr>
        <w:t xml:space="preserve">Уведомление регистрируется в день поступления в журнале регистрации уведомлений по форме согласно </w:t>
      </w:r>
      <w:hyperlink w:anchor="sub_20000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приложению 2</w:t>
        </w:r>
      </w:hyperlink>
      <w:r w:rsidRPr="00B7354A">
        <w:rPr>
          <w:rFonts w:ascii="Arial" w:hAnsi="Arial" w:cs="Arial"/>
          <w:sz w:val="24"/>
          <w:szCs w:val="24"/>
        </w:rPr>
        <w:t xml:space="preserve"> к нас</w:t>
      </w:r>
      <w:r w:rsidR="00F5022A" w:rsidRPr="00B7354A">
        <w:rPr>
          <w:rFonts w:ascii="Arial" w:hAnsi="Arial" w:cs="Arial"/>
          <w:sz w:val="24"/>
          <w:szCs w:val="24"/>
        </w:rPr>
        <w:t>тоящему Порядку</w:t>
      </w:r>
      <w:proofErr w:type="gramStart"/>
      <w:r w:rsidR="00F5022A" w:rsidRPr="00B7354A">
        <w:rPr>
          <w:rFonts w:ascii="Arial" w:hAnsi="Arial" w:cs="Arial"/>
          <w:sz w:val="24"/>
          <w:szCs w:val="24"/>
        </w:rPr>
        <w:t xml:space="preserve"> </w:t>
      </w:r>
      <w:r w:rsidR="0026071A" w:rsidRPr="00B7354A">
        <w:rPr>
          <w:rFonts w:ascii="Arial" w:hAnsi="Arial" w:cs="Arial"/>
          <w:sz w:val="24"/>
          <w:szCs w:val="24"/>
        </w:rPr>
        <w:t>.</w:t>
      </w:r>
      <w:proofErr w:type="gramEnd"/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9" w:name="sub_1006"/>
      <w:r w:rsidRPr="00B7354A">
        <w:rPr>
          <w:rFonts w:ascii="Arial" w:hAnsi="Arial" w:cs="Arial"/>
          <w:sz w:val="24"/>
          <w:szCs w:val="24"/>
        </w:rPr>
        <w:t xml:space="preserve">6. Представленное муниципальным служащим уведомление с резолюцией </w:t>
      </w:r>
      <w:r w:rsidR="00F5022A" w:rsidRPr="00B7354A">
        <w:rPr>
          <w:rFonts w:ascii="Arial" w:hAnsi="Arial" w:cs="Arial"/>
          <w:sz w:val="24"/>
          <w:szCs w:val="24"/>
        </w:rPr>
        <w:t xml:space="preserve">Главы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</w:t>
      </w:r>
      <w:r w:rsidRPr="00B7354A">
        <w:rPr>
          <w:rFonts w:ascii="Arial" w:hAnsi="Arial" w:cs="Arial"/>
          <w:sz w:val="24"/>
          <w:szCs w:val="24"/>
        </w:rPr>
        <w:t>приобщается к личному делу муниципального служащего.</w:t>
      </w:r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0" w:name="sub_1007"/>
      <w:bookmarkEnd w:id="9"/>
      <w:r w:rsidRPr="00B7354A">
        <w:rPr>
          <w:rFonts w:ascii="Arial" w:hAnsi="Arial" w:cs="Arial"/>
          <w:sz w:val="24"/>
          <w:szCs w:val="24"/>
        </w:rPr>
        <w:t>7. Муниципальному служащему запрещается выполнять иную оплачиваемую работу, если это повлечет за собой конфликт интересов и (или) выполнение иной оплачиваемой работы не соответствует требованиям действующего законодательства Российской Федерации.</w:t>
      </w:r>
    </w:p>
    <w:p w:rsidR="00E6441F" w:rsidRPr="00B7354A" w:rsidRDefault="00E6441F" w:rsidP="00B7354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1" w:name="sub_1008"/>
      <w:bookmarkEnd w:id="10"/>
      <w:r w:rsidRPr="00B7354A">
        <w:rPr>
          <w:rFonts w:ascii="Arial" w:hAnsi="Arial" w:cs="Arial"/>
          <w:sz w:val="24"/>
          <w:szCs w:val="24"/>
        </w:rPr>
        <w:t>8. В случае изменения графика выполнения иной оплачиваемой работы, а также иных обстоятельств, связанных с выполнением такой работы, мун</w:t>
      </w:r>
      <w:r w:rsidR="00F5022A" w:rsidRPr="00B7354A">
        <w:rPr>
          <w:rFonts w:ascii="Arial" w:hAnsi="Arial" w:cs="Arial"/>
          <w:sz w:val="24"/>
          <w:szCs w:val="24"/>
        </w:rPr>
        <w:t>иципальный служащий уведомляет Г</w:t>
      </w:r>
      <w:r w:rsidRPr="00B7354A">
        <w:rPr>
          <w:rFonts w:ascii="Arial" w:hAnsi="Arial" w:cs="Arial"/>
          <w:sz w:val="24"/>
          <w:szCs w:val="24"/>
        </w:rPr>
        <w:t>лаву</w:t>
      </w:r>
      <w:r w:rsidR="00F5022A" w:rsidRPr="00B7354A">
        <w:rPr>
          <w:rFonts w:ascii="Arial" w:hAnsi="Arial" w:cs="Arial"/>
          <w:sz w:val="24"/>
          <w:szCs w:val="24"/>
        </w:rPr>
        <w:t xml:space="preserve">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Магнитный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</w:t>
      </w:r>
      <w:r w:rsidRPr="00B7354A">
        <w:rPr>
          <w:rFonts w:ascii="Arial" w:hAnsi="Arial" w:cs="Arial"/>
          <w:sz w:val="24"/>
          <w:szCs w:val="24"/>
        </w:rPr>
        <w:t xml:space="preserve"> в соответствии с настоящим Порядком.</w:t>
      </w:r>
    </w:p>
    <w:p w:rsidR="00F5022A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  <w:bookmarkStart w:id="12" w:name="sub_1009"/>
      <w:bookmarkEnd w:id="11"/>
      <w:r w:rsidRPr="00B7354A">
        <w:rPr>
          <w:rFonts w:ascii="Arial" w:hAnsi="Arial" w:cs="Arial"/>
          <w:sz w:val="24"/>
          <w:szCs w:val="24"/>
        </w:rPr>
        <w:t>9. Несоблюдение муниципальны</w:t>
      </w:r>
      <w:r w:rsidR="00F5022A" w:rsidRPr="00B7354A">
        <w:rPr>
          <w:rFonts w:ascii="Arial" w:hAnsi="Arial" w:cs="Arial"/>
          <w:sz w:val="24"/>
          <w:szCs w:val="24"/>
        </w:rPr>
        <w:t>м служащим Порядка уведомления Г</w:t>
      </w:r>
      <w:r w:rsidRPr="00B7354A">
        <w:rPr>
          <w:rFonts w:ascii="Arial" w:hAnsi="Arial" w:cs="Arial"/>
          <w:sz w:val="24"/>
          <w:szCs w:val="24"/>
        </w:rPr>
        <w:t xml:space="preserve">лавы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Магнитный  </w:t>
      </w:r>
      <w:proofErr w:type="spellStart"/>
      <w:r w:rsidR="00F5022A" w:rsidRPr="00B7354A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="00F5022A" w:rsidRPr="00B7354A">
        <w:rPr>
          <w:rFonts w:ascii="Arial" w:hAnsi="Arial" w:cs="Arial"/>
          <w:sz w:val="24"/>
          <w:szCs w:val="24"/>
        </w:rPr>
        <w:t xml:space="preserve"> района </w:t>
      </w:r>
      <w:r w:rsidRPr="00B7354A">
        <w:rPr>
          <w:rFonts w:ascii="Arial" w:hAnsi="Arial" w:cs="Arial"/>
          <w:sz w:val="24"/>
          <w:szCs w:val="24"/>
        </w:rPr>
        <w:t xml:space="preserve"> о намерении выполнять иную оплачиваемую работу является основанием для привлечения его в установленном порядке к дисциплинарной ответственности</w:t>
      </w:r>
      <w:bookmarkEnd w:id="12"/>
      <w:r w:rsidR="00B7354A">
        <w:rPr>
          <w:rFonts w:ascii="Arial" w:hAnsi="Arial" w:cs="Arial"/>
          <w:sz w:val="24"/>
          <w:szCs w:val="24"/>
        </w:rPr>
        <w:t>.</w:t>
      </w:r>
    </w:p>
    <w:p w:rsidR="00E6441F" w:rsidRPr="00B7354A" w:rsidRDefault="00E6441F" w:rsidP="00B7354A">
      <w:pPr>
        <w:ind w:firstLine="698"/>
        <w:jc w:val="right"/>
        <w:rPr>
          <w:rFonts w:ascii="Arial" w:hAnsi="Arial" w:cs="Arial"/>
          <w:b/>
          <w:sz w:val="24"/>
          <w:szCs w:val="24"/>
        </w:rPr>
      </w:pPr>
      <w:bookmarkStart w:id="13" w:name="sub_10000"/>
      <w:r w:rsidRPr="00B7354A">
        <w:rPr>
          <w:rStyle w:val="a4"/>
          <w:rFonts w:ascii="Arial" w:hAnsi="Arial" w:cs="Arial"/>
          <w:b w:val="0"/>
          <w:sz w:val="24"/>
          <w:szCs w:val="24"/>
        </w:rPr>
        <w:lastRenderedPageBreak/>
        <w:t>Приложение 1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</w:r>
      <w:r w:rsidRPr="00B7354A">
        <w:rPr>
          <w:rStyle w:val="a4"/>
          <w:rFonts w:ascii="Arial" w:hAnsi="Arial" w:cs="Arial"/>
          <w:b w:val="0"/>
          <w:color w:val="auto"/>
          <w:sz w:val="24"/>
          <w:szCs w:val="24"/>
        </w:rPr>
        <w:t>к</w:t>
      </w:r>
      <w:r w:rsidRPr="00B7354A">
        <w:rPr>
          <w:rStyle w:val="a4"/>
          <w:rFonts w:ascii="Arial" w:hAnsi="Arial" w:cs="Arial"/>
          <w:color w:val="auto"/>
          <w:sz w:val="24"/>
          <w:szCs w:val="24"/>
        </w:rPr>
        <w:t xml:space="preserve"> </w:t>
      </w:r>
      <w:hyperlink w:anchor="sub_1000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Порядку</w:t>
        </w:r>
      </w:hyperlink>
      <w:r w:rsidR="00F5022A" w:rsidRPr="00B7354A">
        <w:rPr>
          <w:rStyle w:val="a4"/>
          <w:rFonts w:ascii="Arial" w:hAnsi="Arial" w:cs="Arial"/>
          <w:b w:val="0"/>
          <w:sz w:val="24"/>
          <w:szCs w:val="24"/>
        </w:rPr>
        <w:br/>
        <w:t>предварительного уведомления</w:t>
      </w:r>
      <w:r w:rsidR="00F5022A" w:rsidRPr="00B7354A">
        <w:rPr>
          <w:rStyle w:val="a4"/>
          <w:rFonts w:ascii="Arial" w:hAnsi="Arial" w:cs="Arial"/>
          <w:b w:val="0"/>
          <w:sz w:val="24"/>
          <w:szCs w:val="24"/>
        </w:rPr>
        <w:br/>
        <w:t>Г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t>лавы</w:t>
      </w:r>
      <w:r w:rsidR="0026071A" w:rsidRPr="00B7354A">
        <w:rPr>
          <w:rFonts w:ascii="Arial" w:hAnsi="Arial" w:cs="Arial"/>
          <w:sz w:val="24"/>
          <w:szCs w:val="24"/>
        </w:rPr>
        <w:t xml:space="preserve"> 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5022A" w:rsidRPr="00B7354A">
        <w:rPr>
          <w:rStyle w:val="a4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="00F5022A" w:rsidRPr="00B7354A">
        <w:rPr>
          <w:rStyle w:val="a4"/>
          <w:rFonts w:ascii="Arial" w:hAnsi="Arial" w:cs="Arial"/>
          <w:b w:val="0"/>
          <w:sz w:val="24"/>
          <w:szCs w:val="24"/>
        </w:rPr>
        <w:t xml:space="preserve"> района 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>муниципальным служащим о намерении выполнять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>иную оплачиваемую работу</w:t>
      </w:r>
    </w:p>
    <w:bookmarkEnd w:id="13"/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Главе</w:t>
      </w:r>
      <w:r w:rsidR="0026071A" w:rsidRPr="00B7354A">
        <w:rPr>
          <w:rFonts w:ascii="Arial" w:hAnsi="Arial" w:cs="Arial"/>
        </w:rPr>
        <w:t xml:space="preserve"> поселка </w:t>
      </w:r>
      <w:proofErr w:type="gramStart"/>
      <w:r w:rsidR="0026071A" w:rsidRPr="00B7354A">
        <w:rPr>
          <w:rFonts w:ascii="Arial" w:hAnsi="Arial" w:cs="Arial"/>
        </w:rPr>
        <w:t>Магнитный</w:t>
      </w:r>
      <w:proofErr w:type="gramEnd"/>
      <w:r w:rsidR="0026071A" w:rsidRPr="00B7354A">
        <w:rPr>
          <w:rFonts w:ascii="Arial" w:hAnsi="Arial" w:cs="Arial"/>
        </w:rPr>
        <w:t xml:space="preserve">  </w:t>
      </w:r>
      <w:proofErr w:type="spellStart"/>
      <w:r w:rsidR="005F3392" w:rsidRPr="00B7354A">
        <w:rPr>
          <w:rFonts w:ascii="Arial" w:hAnsi="Arial" w:cs="Arial"/>
        </w:rPr>
        <w:t>Железногорского</w:t>
      </w:r>
      <w:proofErr w:type="spellEnd"/>
      <w:r w:rsidR="005F3392" w:rsidRPr="00B7354A">
        <w:rPr>
          <w:rFonts w:ascii="Arial" w:hAnsi="Arial" w:cs="Arial"/>
        </w:rPr>
        <w:t xml:space="preserve"> района</w:t>
      </w:r>
    </w:p>
    <w:p w:rsidR="00E6441F" w:rsidRPr="00B7354A" w:rsidRDefault="0026071A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 </w:t>
      </w:r>
      <w:proofErr w:type="spellStart"/>
      <w:r w:rsidRPr="00B7354A">
        <w:rPr>
          <w:rFonts w:ascii="Arial" w:hAnsi="Arial" w:cs="Arial"/>
        </w:rPr>
        <w:t>Талакину</w:t>
      </w:r>
      <w:proofErr w:type="spellEnd"/>
      <w:r w:rsidRPr="00B7354A">
        <w:rPr>
          <w:rFonts w:ascii="Arial" w:hAnsi="Arial" w:cs="Arial"/>
        </w:rPr>
        <w:t xml:space="preserve"> А.С.</w:t>
      </w:r>
    </w:p>
    <w:p w:rsidR="00E6441F" w:rsidRPr="00B7354A" w:rsidRDefault="00E6441F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от _______________________________</w:t>
      </w:r>
    </w:p>
    <w:p w:rsidR="00E6441F" w:rsidRPr="00B7354A" w:rsidRDefault="00E6441F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  (Ф.И.О., наименование должности)</w:t>
      </w:r>
    </w:p>
    <w:p w:rsidR="00E6441F" w:rsidRPr="00B7354A" w:rsidRDefault="00E6441F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__________________________________</w:t>
      </w:r>
    </w:p>
    <w:p w:rsidR="00E6441F" w:rsidRPr="00B7354A" w:rsidRDefault="00E6441F" w:rsidP="00B7354A">
      <w:pPr>
        <w:pStyle w:val="a6"/>
        <w:jc w:val="right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                                  __________________________________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Style w:val="a4"/>
          <w:rFonts w:ascii="Arial" w:hAnsi="Arial" w:cs="Arial"/>
        </w:rPr>
        <w:t xml:space="preserve">                               УВЕДОМЛЕНИЕ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Style w:val="a4"/>
          <w:rFonts w:ascii="Arial" w:hAnsi="Arial" w:cs="Arial"/>
        </w:rPr>
        <w:t xml:space="preserve">              о намерении выполнять иную оплачиваемую работу</w:t>
      </w: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В соответствии  с </w:t>
      </w:r>
      <w:hyperlink r:id="rId8" w:history="1">
        <w:r w:rsidRPr="00B7354A">
          <w:rPr>
            <w:rStyle w:val="a3"/>
            <w:rFonts w:ascii="Arial" w:hAnsi="Arial" w:cs="Arial"/>
            <w:color w:val="auto"/>
          </w:rPr>
          <w:t>частью 2 статьи 11</w:t>
        </w:r>
      </w:hyperlink>
      <w:r w:rsidRPr="00B7354A">
        <w:rPr>
          <w:rFonts w:ascii="Arial" w:hAnsi="Arial" w:cs="Arial"/>
        </w:rPr>
        <w:t xml:space="preserve">  Федерального закона от 2 марта</w:t>
      </w:r>
    </w:p>
    <w:p w:rsidR="005F3392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2007 года N 25-ФЗ "О муниципальной службе Российской Федерации" уведомляю</w:t>
      </w:r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>Вас  о  том,   что  я  намере</w:t>
      </w:r>
      <w:proofErr w:type="gramStart"/>
      <w:r w:rsidRPr="00B7354A">
        <w:rPr>
          <w:rFonts w:ascii="Arial" w:hAnsi="Arial" w:cs="Arial"/>
        </w:rPr>
        <w:t>н(</w:t>
      </w:r>
      <w:proofErr w:type="gramEnd"/>
      <w:r w:rsidRPr="00B7354A">
        <w:rPr>
          <w:rFonts w:ascii="Arial" w:hAnsi="Arial" w:cs="Arial"/>
        </w:rPr>
        <w:t>а)  выполнять   иную  оплачиваемую  работу</w:t>
      </w:r>
    </w:p>
    <w:p w:rsidR="005F3392" w:rsidRPr="00B7354A" w:rsidRDefault="005F3392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</w:t>
      </w:r>
      <w:r w:rsidR="00E6441F" w:rsidRPr="00B7354A">
        <w:rPr>
          <w:rFonts w:ascii="Arial" w:hAnsi="Arial" w:cs="Arial"/>
        </w:rPr>
        <w:t>(указываются  сведения  о  деятельности,   которую  намерен  осуществлять</w:t>
      </w:r>
      <w:r w:rsidRPr="00B7354A">
        <w:rPr>
          <w:rFonts w:ascii="Arial" w:hAnsi="Arial" w:cs="Arial"/>
        </w:rPr>
        <w:t xml:space="preserve"> </w:t>
      </w:r>
      <w:r w:rsidR="00E6441F" w:rsidRPr="00B7354A">
        <w:rPr>
          <w:rFonts w:ascii="Arial" w:hAnsi="Arial" w:cs="Arial"/>
        </w:rPr>
        <w:t>муниципальный служащий):</w:t>
      </w:r>
      <w:r w:rsidRPr="00B7354A">
        <w:rPr>
          <w:rFonts w:ascii="Arial" w:hAnsi="Arial" w:cs="Arial"/>
        </w:rPr>
        <w:t xml:space="preserve"> 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наименование   организации   (учреждения),   в   которой   предполагается</w:t>
      </w:r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>осуществление иной оплачиваемой работы;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наименование  должности,  по которой  предполагается  осуществление  иной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оплачиваемой работы;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proofErr w:type="gramStart"/>
      <w:r w:rsidRPr="00B7354A">
        <w:rPr>
          <w:rFonts w:ascii="Arial" w:hAnsi="Arial" w:cs="Arial"/>
        </w:rPr>
        <w:t>предполагаемый   график   занятости   (сроки  и  время   выполнения  иной</w:t>
      </w:r>
      <w:proofErr w:type="gramEnd"/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оплачиваемой работы);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сведения   о  предстоящем   виде   деятельности,   основные   должностные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обязанности.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Выполнение   указанной   работы   не  повлечет  за  собой  конфликта</w:t>
      </w:r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>интересов.   При   выполнении   указанной   работы   обязуюсь   соблюдать</w:t>
      </w:r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 xml:space="preserve">ограничения,  запреты и требования,  предусмотренные  </w:t>
      </w:r>
      <w:hyperlink r:id="rId9" w:history="1">
        <w:r w:rsidRPr="00B7354A">
          <w:rPr>
            <w:rStyle w:val="a3"/>
            <w:rFonts w:ascii="Arial" w:hAnsi="Arial" w:cs="Arial"/>
            <w:color w:val="auto"/>
          </w:rPr>
          <w:t>Федеральным законом</w:t>
        </w:r>
      </w:hyperlink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>от  2 марта   2007 года  N 25-ФЗ   "О  муниципальной   службе  Российской</w:t>
      </w:r>
      <w:r w:rsidR="005F3392" w:rsidRPr="00B7354A">
        <w:rPr>
          <w:rFonts w:ascii="Arial" w:hAnsi="Arial" w:cs="Arial"/>
        </w:rPr>
        <w:t xml:space="preserve"> </w:t>
      </w:r>
      <w:r w:rsidRPr="00B7354A">
        <w:rPr>
          <w:rFonts w:ascii="Arial" w:hAnsi="Arial" w:cs="Arial"/>
        </w:rPr>
        <w:t>Федерации".</w:t>
      </w: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5F3392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"___" _______</w:t>
      </w:r>
      <w:r w:rsidR="00E6441F" w:rsidRPr="00B7354A">
        <w:rPr>
          <w:rFonts w:ascii="Arial" w:hAnsi="Arial" w:cs="Arial"/>
        </w:rPr>
        <w:t>_____20 __ года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>___________________           __________________________________</w:t>
      </w:r>
    </w:p>
    <w:p w:rsidR="00E6441F" w:rsidRPr="00B7354A" w:rsidRDefault="00E6441F" w:rsidP="00B7354A">
      <w:pPr>
        <w:pStyle w:val="a6"/>
        <w:jc w:val="both"/>
        <w:rPr>
          <w:rFonts w:ascii="Arial" w:hAnsi="Arial" w:cs="Arial"/>
        </w:rPr>
      </w:pPr>
      <w:r w:rsidRPr="00B7354A">
        <w:rPr>
          <w:rFonts w:ascii="Arial" w:hAnsi="Arial" w:cs="Arial"/>
        </w:rPr>
        <w:t xml:space="preserve">     (подпись)                     (фамилия, имя, отчество)</w:t>
      </w: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5F3392" w:rsidRPr="00B7354A" w:rsidRDefault="005F3392" w:rsidP="00B7354A">
      <w:pPr>
        <w:ind w:firstLine="698"/>
        <w:jc w:val="both"/>
        <w:rPr>
          <w:rStyle w:val="a4"/>
          <w:rFonts w:ascii="Arial" w:hAnsi="Arial" w:cs="Arial"/>
          <w:sz w:val="24"/>
          <w:szCs w:val="24"/>
        </w:rPr>
      </w:pPr>
      <w:bookmarkStart w:id="14" w:name="sub_20000"/>
    </w:p>
    <w:p w:rsidR="005F3392" w:rsidRPr="00B7354A" w:rsidRDefault="005F3392" w:rsidP="00B7354A">
      <w:pPr>
        <w:ind w:firstLine="698"/>
        <w:jc w:val="both"/>
        <w:rPr>
          <w:rStyle w:val="a4"/>
          <w:rFonts w:ascii="Arial" w:hAnsi="Arial" w:cs="Arial"/>
          <w:sz w:val="24"/>
          <w:szCs w:val="24"/>
        </w:rPr>
      </w:pPr>
    </w:p>
    <w:p w:rsidR="005F3392" w:rsidRPr="00B7354A" w:rsidRDefault="005F3392" w:rsidP="00B7354A">
      <w:pPr>
        <w:ind w:firstLine="698"/>
        <w:jc w:val="both"/>
        <w:rPr>
          <w:rStyle w:val="a4"/>
          <w:rFonts w:ascii="Arial" w:hAnsi="Arial" w:cs="Arial"/>
          <w:sz w:val="24"/>
          <w:szCs w:val="24"/>
        </w:rPr>
      </w:pPr>
    </w:p>
    <w:p w:rsidR="005F3392" w:rsidRPr="00B7354A" w:rsidRDefault="005F3392" w:rsidP="00B7354A">
      <w:pPr>
        <w:ind w:firstLine="698"/>
        <w:jc w:val="both"/>
        <w:rPr>
          <w:rStyle w:val="a4"/>
          <w:rFonts w:ascii="Arial" w:hAnsi="Arial" w:cs="Arial"/>
          <w:sz w:val="24"/>
          <w:szCs w:val="24"/>
        </w:rPr>
      </w:pPr>
    </w:p>
    <w:bookmarkEnd w:id="14"/>
    <w:p w:rsidR="00B44366" w:rsidRDefault="00B44366" w:rsidP="00B7354A">
      <w:pPr>
        <w:ind w:firstLine="698"/>
        <w:jc w:val="right"/>
        <w:rPr>
          <w:rStyle w:val="a4"/>
          <w:rFonts w:ascii="Arial" w:hAnsi="Arial" w:cs="Arial"/>
          <w:b w:val="0"/>
          <w:sz w:val="24"/>
          <w:szCs w:val="24"/>
        </w:rPr>
      </w:pPr>
      <w:r>
        <w:rPr>
          <w:rStyle w:val="a4"/>
          <w:rFonts w:ascii="Arial" w:hAnsi="Arial" w:cs="Arial"/>
          <w:b w:val="0"/>
          <w:sz w:val="24"/>
          <w:szCs w:val="24"/>
        </w:rPr>
        <w:lastRenderedPageBreak/>
        <w:t>Приложение №2</w:t>
      </w:r>
    </w:p>
    <w:p w:rsidR="005F3392" w:rsidRPr="00B7354A" w:rsidRDefault="005F3392" w:rsidP="00B7354A">
      <w:pPr>
        <w:ind w:firstLine="698"/>
        <w:jc w:val="right"/>
        <w:rPr>
          <w:rFonts w:ascii="Arial" w:hAnsi="Arial" w:cs="Arial"/>
          <w:b/>
          <w:sz w:val="24"/>
          <w:szCs w:val="24"/>
        </w:rPr>
      </w:pPr>
      <w:r w:rsidRPr="00B7354A">
        <w:rPr>
          <w:rStyle w:val="a4"/>
          <w:rFonts w:ascii="Arial" w:hAnsi="Arial" w:cs="Arial"/>
          <w:b w:val="0"/>
          <w:color w:val="auto"/>
          <w:sz w:val="24"/>
          <w:szCs w:val="24"/>
        </w:rPr>
        <w:t>к</w:t>
      </w:r>
      <w:r w:rsidRPr="00B7354A">
        <w:rPr>
          <w:rStyle w:val="a4"/>
          <w:rFonts w:ascii="Arial" w:hAnsi="Arial" w:cs="Arial"/>
          <w:color w:val="auto"/>
          <w:sz w:val="24"/>
          <w:szCs w:val="24"/>
        </w:rPr>
        <w:t xml:space="preserve"> </w:t>
      </w:r>
      <w:hyperlink w:anchor="sub_1000" w:history="1">
        <w:r w:rsidRPr="00B7354A">
          <w:rPr>
            <w:rStyle w:val="a3"/>
            <w:rFonts w:ascii="Arial" w:hAnsi="Arial" w:cs="Arial"/>
            <w:color w:val="auto"/>
            <w:sz w:val="24"/>
            <w:szCs w:val="24"/>
          </w:rPr>
          <w:t>Порядку</w:t>
        </w:r>
      </w:hyperlink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 xml:space="preserve">предварительного </w:t>
      </w:r>
      <w:r w:rsidR="00B44366"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t>уведомления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 xml:space="preserve">Главы </w:t>
      </w:r>
      <w:r w:rsidR="0026071A" w:rsidRPr="00B7354A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26071A" w:rsidRPr="00B7354A">
        <w:rPr>
          <w:rFonts w:ascii="Arial" w:hAnsi="Arial" w:cs="Arial"/>
          <w:sz w:val="24"/>
          <w:szCs w:val="24"/>
        </w:rPr>
        <w:t>Магнитный</w:t>
      </w:r>
      <w:proofErr w:type="gramEnd"/>
      <w:r w:rsidR="0026071A" w:rsidRPr="00B735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7354A">
        <w:rPr>
          <w:rStyle w:val="a4"/>
          <w:rFonts w:ascii="Arial" w:hAnsi="Arial" w:cs="Arial"/>
          <w:b w:val="0"/>
          <w:sz w:val="24"/>
          <w:szCs w:val="24"/>
        </w:rPr>
        <w:t>Железногорского</w:t>
      </w:r>
      <w:proofErr w:type="spellEnd"/>
      <w:r w:rsidRPr="00B7354A">
        <w:rPr>
          <w:rStyle w:val="a4"/>
          <w:rFonts w:ascii="Arial" w:hAnsi="Arial" w:cs="Arial"/>
          <w:b w:val="0"/>
          <w:sz w:val="24"/>
          <w:szCs w:val="24"/>
        </w:rPr>
        <w:t xml:space="preserve"> района 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>муниципальным служащим о намерении выполнять</w:t>
      </w:r>
      <w:r w:rsidRPr="00B7354A">
        <w:rPr>
          <w:rStyle w:val="a4"/>
          <w:rFonts w:ascii="Arial" w:hAnsi="Arial" w:cs="Arial"/>
          <w:b w:val="0"/>
          <w:sz w:val="24"/>
          <w:szCs w:val="24"/>
        </w:rPr>
        <w:br/>
        <w:t>иную оплачиваемую работу</w:t>
      </w:r>
    </w:p>
    <w:p w:rsidR="005F3392" w:rsidRPr="00B7354A" w:rsidRDefault="005F3392" w:rsidP="00B7354A">
      <w:pPr>
        <w:jc w:val="right"/>
        <w:rPr>
          <w:rFonts w:ascii="Arial" w:hAnsi="Arial" w:cs="Arial"/>
          <w:sz w:val="24"/>
          <w:szCs w:val="24"/>
        </w:rPr>
      </w:pPr>
    </w:p>
    <w:p w:rsidR="005F3392" w:rsidRPr="00B7354A" w:rsidRDefault="005F3392" w:rsidP="00B7354A">
      <w:pPr>
        <w:jc w:val="both"/>
        <w:rPr>
          <w:rFonts w:ascii="Arial" w:hAnsi="Arial" w:cs="Arial"/>
          <w:sz w:val="24"/>
          <w:szCs w:val="24"/>
        </w:rPr>
      </w:pPr>
    </w:p>
    <w:p w:rsidR="005F3392" w:rsidRPr="00B7354A" w:rsidRDefault="005F3392" w:rsidP="00B7354A">
      <w:pPr>
        <w:jc w:val="center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pStyle w:val="1"/>
      </w:pPr>
      <w:r w:rsidRPr="00B7354A">
        <w:t>Журнал</w:t>
      </w:r>
      <w:r w:rsidRPr="00B7354A">
        <w:br/>
        <w:t>регистрации уведом</w:t>
      </w:r>
      <w:r w:rsidR="00EA614D" w:rsidRPr="00B7354A">
        <w:t>лений муниципальными служащими Главы</w:t>
      </w:r>
      <w:r w:rsidR="0026071A" w:rsidRPr="00B7354A">
        <w:t xml:space="preserve"> поселка Магнитный  </w:t>
      </w:r>
      <w:r w:rsidR="00EA614D" w:rsidRPr="00B7354A">
        <w:t>Железногорского района</w:t>
      </w:r>
      <w:r w:rsidRPr="00B7354A">
        <w:t xml:space="preserve"> о намерении выполнять иную оплачиваемую работу</w:t>
      </w: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410"/>
        <w:gridCol w:w="1417"/>
        <w:gridCol w:w="2127"/>
        <w:gridCol w:w="1417"/>
      </w:tblGrid>
      <w:tr w:rsidR="00E6441F" w:rsidRPr="00B7354A" w:rsidTr="00EF107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N</w:t>
            </w:r>
          </w:p>
          <w:p w:rsidR="00E6441F" w:rsidRPr="00B7354A" w:rsidRDefault="00E6441F" w:rsidP="00B7354A">
            <w:pPr>
              <w:pStyle w:val="a5"/>
            </w:pPr>
            <w:proofErr w:type="gramStart"/>
            <w:r w:rsidRPr="00B7354A">
              <w:t>п</w:t>
            </w:r>
            <w:proofErr w:type="gramEnd"/>
            <w:r w:rsidRPr="00B7354A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Ф.И.О. муниципального служащего, представившего уведомление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Должность муниципального служащего, представившего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Дата поступления уведомления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Ф.И.О., подпись муниципального служащего, принявшего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Примечание</w:t>
            </w:r>
          </w:p>
        </w:tc>
      </w:tr>
      <w:tr w:rsidR="00E6441F" w:rsidRPr="00B7354A" w:rsidTr="00EF107E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441F" w:rsidRPr="00B7354A" w:rsidRDefault="00E6441F" w:rsidP="00B7354A">
            <w:pPr>
              <w:pStyle w:val="a5"/>
            </w:pPr>
            <w:r w:rsidRPr="00B7354A">
              <w:t>6</w:t>
            </w:r>
          </w:p>
        </w:tc>
      </w:tr>
    </w:tbl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p w:rsidR="00E6441F" w:rsidRPr="00B7354A" w:rsidRDefault="00E6441F" w:rsidP="00B7354A">
      <w:pPr>
        <w:jc w:val="both"/>
        <w:rPr>
          <w:rFonts w:ascii="Arial" w:hAnsi="Arial" w:cs="Arial"/>
          <w:sz w:val="24"/>
          <w:szCs w:val="24"/>
        </w:rPr>
      </w:pPr>
    </w:p>
    <w:sectPr w:rsidR="00E6441F" w:rsidRPr="00B7354A" w:rsidSect="00B4436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CC" w:rsidRDefault="000E06CC" w:rsidP="005F3392">
      <w:pPr>
        <w:spacing w:after="0" w:line="240" w:lineRule="auto"/>
      </w:pPr>
      <w:r>
        <w:separator/>
      </w:r>
    </w:p>
  </w:endnote>
  <w:endnote w:type="continuationSeparator" w:id="0">
    <w:p w:rsidR="000E06CC" w:rsidRDefault="000E06CC" w:rsidP="005F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CC" w:rsidRDefault="000E06CC" w:rsidP="005F3392">
      <w:pPr>
        <w:spacing w:after="0" w:line="240" w:lineRule="auto"/>
      </w:pPr>
      <w:r>
        <w:separator/>
      </w:r>
    </w:p>
  </w:footnote>
  <w:footnote w:type="continuationSeparator" w:id="0">
    <w:p w:rsidR="000E06CC" w:rsidRDefault="000E06CC" w:rsidP="005F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FC7"/>
    <w:rsid w:val="000320D5"/>
    <w:rsid w:val="000E06CC"/>
    <w:rsid w:val="0026071A"/>
    <w:rsid w:val="003F0323"/>
    <w:rsid w:val="005F3392"/>
    <w:rsid w:val="006445BA"/>
    <w:rsid w:val="007809F0"/>
    <w:rsid w:val="007C5EEF"/>
    <w:rsid w:val="007E2744"/>
    <w:rsid w:val="00821147"/>
    <w:rsid w:val="009A5EE7"/>
    <w:rsid w:val="009F7FC7"/>
    <w:rsid w:val="00B03A78"/>
    <w:rsid w:val="00B44366"/>
    <w:rsid w:val="00B7354A"/>
    <w:rsid w:val="00C55DD4"/>
    <w:rsid w:val="00D06372"/>
    <w:rsid w:val="00E6441F"/>
    <w:rsid w:val="00EA614D"/>
    <w:rsid w:val="00EF107E"/>
    <w:rsid w:val="00F21E2E"/>
    <w:rsid w:val="00F5022A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147"/>
  </w:style>
  <w:style w:type="paragraph" w:styleId="1">
    <w:name w:val="heading 1"/>
    <w:basedOn w:val="a"/>
    <w:next w:val="a"/>
    <w:link w:val="10"/>
    <w:uiPriority w:val="99"/>
    <w:qFormat/>
    <w:rsid w:val="00E644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7FC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6441F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E6441F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E64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E6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F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3392"/>
  </w:style>
  <w:style w:type="paragraph" w:styleId="a9">
    <w:name w:val="footer"/>
    <w:basedOn w:val="a"/>
    <w:link w:val="aa"/>
    <w:uiPriority w:val="99"/>
    <w:semiHidden/>
    <w:unhideWhenUsed/>
    <w:rsid w:val="005F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3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Magnit</cp:lastModifiedBy>
  <cp:revision>13</cp:revision>
  <cp:lastPrinted>2019-12-04T08:26:00Z</cp:lastPrinted>
  <dcterms:created xsi:type="dcterms:W3CDTF">2019-12-03T10:42:00Z</dcterms:created>
  <dcterms:modified xsi:type="dcterms:W3CDTF">2019-12-08T14:21:00Z</dcterms:modified>
</cp:coreProperties>
</file>