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ABE" w:rsidRPr="00F222E1" w:rsidRDefault="00E53ABE" w:rsidP="00E53ABE">
      <w:pPr>
        <w:pStyle w:val="a3"/>
        <w:rPr>
          <w:rFonts w:ascii="Arial" w:hAnsi="Arial" w:cs="Arial"/>
          <w:sz w:val="32"/>
          <w:szCs w:val="32"/>
        </w:rPr>
      </w:pPr>
      <w:r w:rsidRPr="00F222E1">
        <w:rPr>
          <w:rFonts w:ascii="Arial" w:hAnsi="Arial" w:cs="Arial"/>
          <w:sz w:val="32"/>
          <w:szCs w:val="32"/>
        </w:rPr>
        <w:t>СОБРАНИЕ ДЕПУТАТОВ</w:t>
      </w:r>
    </w:p>
    <w:p w:rsidR="00E53ABE" w:rsidRPr="00F222E1" w:rsidRDefault="00E53ABE" w:rsidP="00E53ABE">
      <w:pPr>
        <w:pStyle w:val="a3"/>
        <w:rPr>
          <w:rFonts w:ascii="Arial" w:hAnsi="Arial" w:cs="Arial"/>
          <w:sz w:val="32"/>
          <w:szCs w:val="32"/>
        </w:rPr>
      </w:pPr>
      <w:r w:rsidRPr="00F222E1">
        <w:rPr>
          <w:rFonts w:ascii="Arial" w:hAnsi="Arial" w:cs="Arial"/>
          <w:sz w:val="32"/>
          <w:szCs w:val="32"/>
        </w:rPr>
        <w:t>ПОСЕЛКА МАГНИТНЫЙ</w:t>
      </w:r>
    </w:p>
    <w:p w:rsidR="00E53ABE" w:rsidRPr="00F222E1" w:rsidRDefault="00E53ABE" w:rsidP="00E53ABE">
      <w:pPr>
        <w:pStyle w:val="a3"/>
        <w:rPr>
          <w:rFonts w:ascii="Arial" w:hAnsi="Arial" w:cs="Arial"/>
          <w:sz w:val="32"/>
          <w:szCs w:val="32"/>
        </w:rPr>
      </w:pPr>
      <w:r w:rsidRPr="00F222E1">
        <w:rPr>
          <w:rFonts w:ascii="Arial" w:hAnsi="Arial" w:cs="Arial"/>
          <w:sz w:val="32"/>
          <w:szCs w:val="32"/>
        </w:rPr>
        <w:t>ЖЕЛЕЗНОГОРСКОГО РАЙОНА КУРСКОЙ ОБЛАСТИ</w:t>
      </w:r>
    </w:p>
    <w:p w:rsidR="00E53ABE" w:rsidRPr="00F222E1" w:rsidRDefault="00E53ABE" w:rsidP="00E53ABE">
      <w:pPr>
        <w:jc w:val="center"/>
        <w:rPr>
          <w:rFonts w:ascii="Arial" w:hAnsi="Arial" w:cs="Arial"/>
          <w:b/>
          <w:sz w:val="32"/>
          <w:szCs w:val="32"/>
        </w:rPr>
      </w:pPr>
    </w:p>
    <w:p w:rsidR="00E53ABE" w:rsidRPr="00F222E1" w:rsidRDefault="00E53ABE" w:rsidP="00E53ABE">
      <w:pPr>
        <w:pStyle w:val="a5"/>
        <w:rPr>
          <w:rFonts w:ascii="Arial" w:hAnsi="Arial" w:cs="Arial"/>
          <w:sz w:val="32"/>
          <w:szCs w:val="32"/>
        </w:rPr>
      </w:pPr>
      <w:r w:rsidRPr="00F222E1">
        <w:rPr>
          <w:rFonts w:ascii="Arial" w:hAnsi="Arial" w:cs="Arial"/>
          <w:sz w:val="32"/>
          <w:szCs w:val="32"/>
        </w:rPr>
        <w:t>Р Е Ш Е Н И Е</w:t>
      </w:r>
    </w:p>
    <w:p w:rsidR="00E53ABE" w:rsidRPr="00F222E1" w:rsidRDefault="00E53ABE" w:rsidP="00E53ABE">
      <w:pPr>
        <w:pStyle w:val="a5"/>
        <w:rPr>
          <w:rFonts w:ascii="Arial" w:hAnsi="Arial" w:cs="Arial"/>
          <w:sz w:val="32"/>
          <w:szCs w:val="32"/>
        </w:rPr>
      </w:pPr>
    </w:p>
    <w:p w:rsidR="00E53ABE" w:rsidRPr="00F222E1" w:rsidRDefault="00EA7617" w:rsidP="00F222E1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F222E1">
        <w:rPr>
          <w:rFonts w:ascii="Arial" w:hAnsi="Arial" w:cs="Arial"/>
          <w:b/>
          <w:bCs/>
          <w:sz w:val="32"/>
          <w:szCs w:val="32"/>
        </w:rPr>
        <w:t>«</w:t>
      </w:r>
      <w:r w:rsidR="00602748" w:rsidRPr="00F222E1">
        <w:rPr>
          <w:rFonts w:ascii="Arial" w:hAnsi="Arial" w:cs="Arial"/>
          <w:b/>
          <w:bCs/>
          <w:sz w:val="32"/>
          <w:szCs w:val="32"/>
        </w:rPr>
        <w:t>21</w:t>
      </w:r>
      <w:r w:rsidRPr="00F222E1">
        <w:rPr>
          <w:rFonts w:ascii="Arial" w:hAnsi="Arial" w:cs="Arial"/>
          <w:b/>
          <w:bCs/>
          <w:sz w:val="32"/>
          <w:szCs w:val="32"/>
        </w:rPr>
        <w:t>» июня  2019</w:t>
      </w:r>
      <w:r w:rsidR="00E53ABE" w:rsidRPr="00F222E1">
        <w:rPr>
          <w:rFonts w:ascii="Arial" w:hAnsi="Arial" w:cs="Arial"/>
          <w:b/>
          <w:bCs/>
          <w:sz w:val="32"/>
          <w:szCs w:val="32"/>
        </w:rPr>
        <w:t xml:space="preserve">  г. № </w:t>
      </w:r>
      <w:r w:rsidR="00602748" w:rsidRPr="00F222E1">
        <w:rPr>
          <w:rFonts w:ascii="Arial" w:hAnsi="Arial" w:cs="Arial"/>
          <w:b/>
          <w:bCs/>
          <w:sz w:val="32"/>
          <w:szCs w:val="32"/>
        </w:rPr>
        <w:t>39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О внесении изменеий в  положение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об оплате труда работников муниципального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казенного учреждения «Служба хозяйственного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обеспечения Администрации поселка Магнитный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Железногорского района», утвержденное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Решением Собрания депутатов поселка Магнитный</w:t>
      </w:r>
    </w:p>
    <w:p w:rsidR="00E53ABE" w:rsidRPr="00F222E1" w:rsidRDefault="00E53ABE" w:rsidP="00F222E1">
      <w:pPr>
        <w:pStyle w:val="1"/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Железногорского  района № 70  от «15» декабря 2012 г.</w:t>
      </w:r>
    </w:p>
    <w:p w:rsidR="00EA7617" w:rsidRPr="00F222E1" w:rsidRDefault="00EA7617" w:rsidP="00F222E1">
      <w:pPr>
        <w:jc w:val="center"/>
        <w:rPr>
          <w:rFonts w:ascii="Arial" w:hAnsi="Arial" w:cs="Arial"/>
          <w:b/>
          <w:sz w:val="32"/>
          <w:szCs w:val="32"/>
        </w:rPr>
      </w:pPr>
      <w:r w:rsidRPr="00F222E1">
        <w:rPr>
          <w:rFonts w:ascii="Arial" w:hAnsi="Arial" w:cs="Arial"/>
          <w:b/>
          <w:sz w:val="32"/>
          <w:szCs w:val="32"/>
        </w:rPr>
        <w:t>(в редакции Решения от 14.09.2017 г. № 72)</w:t>
      </w:r>
    </w:p>
    <w:p w:rsidR="00E53ABE" w:rsidRPr="00F222E1" w:rsidRDefault="00E53ABE" w:rsidP="00E53ABE">
      <w:pPr>
        <w:pStyle w:val="ConsPlusNormal"/>
        <w:jc w:val="both"/>
        <w:rPr>
          <w:sz w:val="24"/>
          <w:szCs w:val="24"/>
        </w:rPr>
      </w:pPr>
    </w:p>
    <w:p w:rsidR="00F222E1" w:rsidRDefault="00E53ABE" w:rsidP="00E53ABE">
      <w:pPr>
        <w:pStyle w:val="ConsPlusNormal"/>
        <w:ind w:firstLine="540"/>
        <w:jc w:val="both"/>
        <w:rPr>
          <w:sz w:val="24"/>
          <w:szCs w:val="24"/>
        </w:rPr>
      </w:pPr>
      <w:r w:rsidRPr="00F222E1">
        <w:rPr>
          <w:sz w:val="24"/>
          <w:szCs w:val="24"/>
        </w:rPr>
        <w:t xml:space="preserve">Руководствуясь Федеральным </w:t>
      </w:r>
      <w:hyperlink r:id="rId5" w:history="1">
        <w:r w:rsidRPr="00F222E1">
          <w:rPr>
            <w:color w:val="0000FF"/>
            <w:sz w:val="24"/>
            <w:szCs w:val="24"/>
          </w:rPr>
          <w:t>законом</w:t>
        </w:r>
      </w:hyperlink>
      <w:r w:rsidRPr="00F222E1">
        <w:rPr>
          <w:sz w:val="24"/>
          <w:szCs w:val="24"/>
        </w:rPr>
        <w:t xml:space="preserve"> РФ "Об общих принципах организации местного самоуправления в Российской Федерации", </w:t>
      </w:r>
      <w:hyperlink r:id="rId6" w:history="1">
        <w:r w:rsidRPr="00F222E1">
          <w:rPr>
            <w:color w:val="0000FF"/>
            <w:sz w:val="24"/>
            <w:szCs w:val="24"/>
          </w:rPr>
          <w:t>Уставом</w:t>
        </w:r>
      </w:hyperlink>
      <w:r w:rsidRPr="00F222E1">
        <w:rPr>
          <w:sz w:val="24"/>
          <w:szCs w:val="24"/>
        </w:rPr>
        <w:t xml:space="preserve"> муниципального образования "поселок Магнитный" Железногорского района Курской области, Собрание депутатов поселка Магнитный Железногорского района </w:t>
      </w:r>
    </w:p>
    <w:p w:rsidR="00E53ABE" w:rsidRDefault="00E53ABE" w:rsidP="00F222E1">
      <w:pPr>
        <w:pStyle w:val="ConsPlusNormal"/>
        <w:ind w:firstLine="540"/>
        <w:jc w:val="center"/>
        <w:rPr>
          <w:b/>
          <w:sz w:val="24"/>
          <w:szCs w:val="24"/>
        </w:rPr>
      </w:pPr>
      <w:r w:rsidRPr="00F222E1">
        <w:rPr>
          <w:b/>
          <w:sz w:val="24"/>
          <w:szCs w:val="24"/>
        </w:rPr>
        <w:t>решило:</w:t>
      </w:r>
    </w:p>
    <w:p w:rsidR="00F222E1" w:rsidRPr="00F222E1" w:rsidRDefault="00F222E1" w:rsidP="00F222E1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E53ABE" w:rsidRPr="00F222E1" w:rsidRDefault="00E53ABE" w:rsidP="00E53ABE">
      <w:pPr>
        <w:pStyle w:val="30"/>
        <w:shd w:val="clear" w:color="auto" w:fill="auto"/>
        <w:spacing w:after="0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F222E1">
        <w:rPr>
          <w:rFonts w:ascii="Arial" w:hAnsi="Arial" w:cs="Arial"/>
          <w:b w:val="0"/>
          <w:sz w:val="24"/>
          <w:szCs w:val="24"/>
        </w:rPr>
        <w:t xml:space="preserve">1. Внести в Положение об оплате труда работников муниципального казенного учреждения «Служба хозяйственного обеспечения Администрации поселка Магнитный Железногорского района», утвержденное  Решением Собрания депутатов поселка Магнитный Железногорского  района № 70  от «15» декабря 2012 г. </w:t>
      </w:r>
      <w:r w:rsidR="00EA7617" w:rsidRPr="00F222E1">
        <w:rPr>
          <w:rFonts w:ascii="Arial" w:hAnsi="Arial" w:cs="Arial"/>
          <w:b w:val="0"/>
          <w:sz w:val="24"/>
          <w:szCs w:val="24"/>
        </w:rPr>
        <w:t>(</w:t>
      </w:r>
      <w:r w:rsidR="00EA7617" w:rsidRPr="00F222E1">
        <w:rPr>
          <w:rFonts w:ascii="Arial" w:hAnsi="Arial" w:cs="Arial"/>
          <w:sz w:val="24"/>
          <w:szCs w:val="24"/>
        </w:rPr>
        <w:t xml:space="preserve">в редакции Решения от 14.09.2017 г. № 72) </w:t>
      </w:r>
      <w:r w:rsidRPr="00F222E1">
        <w:rPr>
          <w:rFonts w:ascii="Arial" w:hAnsi="Arial" w:cs="Arial"/>
          <w:b w:val="0"/>
          <w:sz w:val="24"/>
          <w:szCs w:val="24"/>
        </w:rPr>
        <w:t>следующие изменеия:</w:t>
      </w:r>
    </w:p>
    <w:p w:rsidR="00E53ABE" w:rsidRPr="00F222E1" w:rsidRDefault="00E53ABE" w:rsidP="00E53ABE">
      <w:pPr>
        <w:pStyle w:val="a9"/>
        <w:ind w:firstLine="540"/>
        <w:rPr>
          <w:rFonts w:ascii="Arial" w:hAnsi="Arial" w:cs="Arial"/>
          <w:sz w:val="24"/>
          <w:szCs w:val="24"/>
        </w:rPr>
      </w:pPr>
      <w:r w:rsidRPr="00F222E1">
        <w:rPr>
          <w:rFonts w:ascii="Arial" w:hAnsi="Arial" w:cs="Arial"/>
          <w:sz w:val="24"/>
          <w:szCs w:val="24"/>
        </w:rPr>
        <w:t>1)  пункт 4.1. изложить в следующей редакции:</w:t>
      </w:r>
    </w:p>
    <w:p w:rsidR="00E53ABE" w:rsidRPr="00F222E1" w:rsidRDefault="00E53ABE" w:rsidP="00E53ABE">
      <w:pPr>
        <w:pStyle w:val="a9"/>
        <w:ind w:firstLine="540"/>
        <w:jc w:val="both"/>
        <w:rPr>
          <w:rFonts w:ascii="Arial" w:hAnsi="Arial" w:cs="Arial"/>
          <w:sz w:val="24"/>
          <w:szCs w:val="24"/>
        </w:rPr>
      </w:pPr>
      <w:r w:rsidRPr="00F222E1">
        <w:rPr>
          <w:rFonts w:ascii="Arial" w:hAnsi="Arial" w:cs="Arial"/>
          <w:sz w:val="24"/>
          <w:szCs w:val="24"/>
        </w:rPr>
        <w:t>«4.1. Размеры  должностных  окладов  работников  «Службы хозяйственного обеспечения»   устанавливаются в следующих размерах:</w:t>
      </w:r>
    </w:p>
    <w:tbl>
      <w:tblPr>
        <w:tblW w:w="0" w:type="auto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"/>
        <w:gridCol w:w="3410"/>
        <w:gridCol w:w="4163"/>
      </w:tblGrid>
      <w:tr w:rsidR="00E53ABE" w:rsidRPr="00F222E1" w:rsidTr="00187EC0">
        <w:trPr>
          <w:trHeight w:val="866"/>
        </w:trPr>
        <w:tc>
          <w:tcPr>
            <w:tcW w:w="757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3410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4163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Оклад (рублей)</w:t>
            </w:r>
          </w:p>
        </w:tc>
      </w:tr>
      <w:tr w:rsidR="00E53ABE" w:rsidRPr="00F222E1" w:rsidTr="00F222E1">
        <w:trPr>
          <w:trHeight w:val="239"/>
        </w:trPr>
        <w:tc>
          <w:tcPr>
            <w:tcW w:w="757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410" w:type="dxa"/>
          </w:tcPr>
          <w:p w:rsidR="00E53ABE" w:rsidRPr="00F222E1" w:rsidRDefault="00EA7617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начальник</w:t>
            </w:r>
          </w:p>
        </w:tc>
        <w:tc>
          <w:tcPr>
            <w:tcW w:w="4163" w:type="dxa"/>
          </w:tcPr>
          <w:p w:rsidR="00E53ABE" w:rsidRPr="00F222E1" w:rsidRDefault="00EA7617" w:rsidP="00EA7617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48</w:t>
            </w:r>
            <w:r w:rsidR="00E53ABE" w:rsidRPr="00F222E1">
              <w:rPr>
                <w:rFonts w:ascii="Arial" w:hAnsi="Arial" w:cs="Arial"/>
                <w:sz w:val="24"/>
                <w:szCs w:val="24"/>
              </w:rPr>
              <w:t xml:space="preserve">00 </w:t>
            </w:r>
          </w:p>
        </w:tc>
      </w:tr>
      <w:tr w:rsidR="00E53ABE" w:rsidRPr="00F222E1" w:rsidTr="00187EC0">
        <w:trPr>
          <w:trHeight w:val="486"/>
        </w:trPr>
        <w:tc>
          <w:tcPr>
            <w:tcW w:w="757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410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бухгалтер</w:t>
            </w:r>
          </w:p>
        </w:tc>
        <w:tc>
          <w:tcPr>
            <w:tcW w:w="4163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3421</w:t>
            </w:r>
          </w:p>
        </w:tc>
      </w:tr>
      <w:tr w:rsidR="00E53ABE" w:rsidRPr="00F222E1" w:rsidTr="00187EC0">
        <w:trPr>
          <w:trHeight w:val="486"/>
        </w:trPr>
        <w:tc>
          <w:tcPr>
            <w:tcW w:w="757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410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водитель</w:t>
            </w:r>
          </w:p>
        </w:tc>
        <w:tc>
          <w:tcPr>
            <w:tcW w:w="4163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2700</w:t>
            </w:r>
          </w:p>
        </w:tc>
      </w:tr>
      <w:tr w:rsidR="00E53ABE" w:rsidRPr="00F222E1" w:rsidTr="00F222E1">
        <w:trPr>
          <w:trHeight w:val="360"/>
        </w:trPr>
        <w:tc>
          <w:tcPr>
            <w:tcW w:w="757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410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техслужащая</w:t>
            </w:r>
          </w:p>
        </w:tc>
        <w:tc>
          <w:tcPr>
            <w:tcW w:w="4163" w:type="dxa"/>
          </w:tcPr>
          <w:p w:rsidR="00E53ABE" w:rsidRPr="00F222E1" w:rsidRDefault="00E53ABE" w:rsidP="001958FB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  <w:r w:rsidRPr="00F222E1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</w:tr>
    </w:tbl>
    <w:p w:rsidR="00E53ABE" w:rsidRPr="00F222E1" w:rsidRDefault="00F222E1" w:rsidP="00F222E1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</w:t>
      </w:r>
      <w:r w:rsidR="00E53ABE" w:rsidRPr="00F222E1">
        <w:rPr>
          <w:rFonts w:ascii="Arial" w:hAnsi="Arial" w:cs="Arial"/>
          <w:sz w:val="24"/>
          <w:szCs w:val="24"/>
        </w:rPr>
        <w:t>Конкретные   размеры   денежного содержания устанавливаются штатным расписанием в соответствии с настоящим  Положением.</w:t>
      </w:r>
    </w:p>
    <w:p w:rsidR="00E53ABE" w:rsidRPr="00F222E1" w:rsidRDefault="00E53ABE" w:rsidP="00E53ABE">
      <w:pPr>
        <w:pStyle w:val="a7"/>
        <w:ind w:firstLine="0"/>
        <w:rPr>
          <w:rFonts w:ascii="Arial" w:hAnsi="Arial" w:cs="Arial"/>
          <w:sz w:val="24"/>
        </w:rPr>
      </w:pPr>
    </w:p>
    <w:p w:rsidR="00E53ABE" w:rsidRPr="00F222E1" w:rsidRDefault="00E53ABE" w:rsidP="00E53ABE">
      <w:pPr>
        <w:pStyle w:val="ConsPlusNormal"/>
        <w:ind w:firstLine="539"/>
        <w:jc w:val="both"/>
        <w:rPr>
          <w:sz w:val="24"/>
          <w:szCs w:val="24"/>
        </w:rPr>
      </w:pPr>
      <w:r w:rsidRPr="00F222E1">
        <w:rPr>
          <w:sz w:val="24"/>
          <w:szCs w:val="24"/>
        </w:rPr>
        <w:t>2. Решение вступа</w:t>
      </w:r>
      <w:r w:rsidR="00EA7617" w:rsidRPr="00F222E1">
        <w:rPr>
          <w:sz w:val="24"/>
          <w:szCs w:val="24"/>
        </w:rPr>
        <w:t>ет в силу со дня его подписания.</w:t>
      </w:r>
    </w:p>
    <w:p w:rsidR="00E53ABE" w:rsidRPr="00F222E1" w:rsidRDefault="00E53ABE" w:rsidP="00E53ABE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41B4F" w:rsidRPr="00F222E1" w:rsidRDefault="00E41B4F" w:rsidP="00E53A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22E1">
        <w:rPr>
          <w:rFonts w:ascii="Arial" w:hAnsi="Arial" w:cs="Arial"/>
          <w:sz w:val="24"/>
          <w:szCs w:val="24"/>
        </w:rPr>
        <w:t xml:space="preserve">Заместитель </w:t>
      </w:r>
      <w:r w:rsidR="00E53ABE" w:rsidRPr="00F222E1">
        <w:rPr>
          <w:rFonts w:ascii="Arial" w:hAnsi="Arial" w:cs="Arial"/>
          <w:sz w:val="24"/>
          <w:szCs w:val="24"/>
        </w:rPr>
        <w:t>Председатель Собрания</w:t>
      </w:r>
    </w:p>
    <w:p w:rsidR="00E53ABE" w:rsidRPr="00F222E1" w:rsidRDefault="00E53ABE" w:rsidP="00E53A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22E1">
        <w:rPr>
          <w:rFonts w:ascii="Arial" w:hAnsi="Arial" w:cs="Arial"/>
          <w:sz w:val="24"/>
          <w:szCs w:val="24"/>
        </w:rPr>
        <w:t xml:space="preserve"> </w:t>
      </w:r>
      <w:r w:rsidR="00E41B4F" w:rsidRPr="00F222E1">
        <w:rPr>
          <w:rFonts w:ascii="Arial" w:hAnsi="Arial" w:cs="Arial"/>
          <w:sz w:val="24"/>
          <w:szCs w:val="24"/>
        </w:rPr>
        <w:t>Д</w:t>
      </w:r>
      <w:r w:rsidRPr="00F222E1">
        <w:rPr>
          <w:rFonts w:ascii="Arial" w:hAnsi="Arial" w:cs="Arial"/>
          <w:sz w:val="24"/>
          <w:szCs w:val="24"/>
        </w:rPr>
        <w:t>епутатов</w:t>
      </w:r>
      <w:r w:rsidR="00E41B4F" w:rsidRPr="00F222E1">
        <w:rPr>
          <w:rFonts w:ascii="Arial" w:hAnsi="Arial" w:cs="Arial"/>
          <w:sz w:val="24"/>
          <w:szCs w:val="24"/>
        </w:rPr>
        <w:t xml:space="preserve"> </w:t>
      </w:r>
      <w:r w:rsidRPr="00F222E1">
        <w:rPr>
          <w:rFonts w:ascii="Arial" w:hAnsi="Arial" w:cs="Arial"/>
          <w:sz w:val="24"/>
          <w:szCs w:val="24"/>
        </w:rPr>
        <w:t xml:space="preserve">поселка Магнитный     </w:t>
      </w:r>
      <w:r w:rsidR="00E41B4F" w:rsidRPr="00F222E1">
        <w:rPr>
          <w:rFonts w:ascii="Arial" w:hAnsi="Arial" w:cs="Arial"/>
          <w:sz w:val="24"/>
          <w:szCs w:val="24"/>
        </w:rPr>
        <w:t xml:space="preserve">                      </w:t>
      </w:r>
      <w:r w:rsidR="00F222E1">
        <w:rPr>
          <w:rFonts w:ascii="Arial" w:hAnsi="Arial" w:cs="Arial"/>
          <w:sz w:val="24"/>
          <w:szCs w:val="24"/>
        </w:rPr>
        <w:t xml:space="preserve">                           </w:t>
      </w:r>
      <w:r w:rsidR="00E41B4F" w:rsidRPr="00F222E1">
        <w:rPr>
          <w:rFonts w:ascii="Arial" w:hAnsi="Arial" w:cs="Arial"/>
          <w:sz w:val="24"/>
          <w:szCs w:val="24"/>
        </w:rPr>
        <w:t xml:space="preserve">    </w:t>
      </w:r>
      <w:r w:rsidR="00187EC0" w:rsidRPr="00F222E1">
        <w:rPr>
          <w:rFonts w:ascii="Arial" w:hAnsi="Arial" w:cs="Arial"/>
          <w:sz w:val="24"/>
          <w:szCs w:val="24"/>
        </w:rPr>
        <w:t xml:space="preserve"> </w:t>
      </w:r>
      <w:r w:rsidR="00E41B4F" w:rsidRPr="00F222E1">
        <w:rPr>
          <w:rFonts w:ascii="Arial" w:hAnsi="Arial" w:cs="Arial"/>
          <w:sz w:val="24"/>
          <w:szCs w:val="24"/>
        </w:rPr>
        <w:t>А.А. Маруев</w:t>
      </w:r>
    </w:p>
    <w:p w:rsidR="00E53ABE" w:rsidRPr="00F222E1" w:rsidRDefault="00E53ABE" w:rsidP="00E53ABE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EA7617" w:rsidRPr="00F222E1" w:rsidRDefault="00EA7617" w:rsidP="00E53AB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53ABE" w:rsidRPr="00F222E1" w:rsidRDefault="00EA7617" w:rsidP="00E53A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22E1">
        <w:rPr>
          <w:rFonts w:ascii="Arial" w:hAnsi="Arial" w:cs="Arial"/>
          <w:sz w:val="24"/>
          <w:szCs w:val="24"/>
        </w:rPr>
        <w:t>Глава</w:t>
      </w:r>
    </w:p>
    <w:p w:rsidR="00E53ABE" w:rsidRPr="00F222E1" w:rsidRDefault="00E53ABE" w:rsidP="00E53ABE">
      <w:pPr>
        <w:pStyle w:val="2"/>
        <w:ind w:firstLine="0"/>
        <w:rPr>
          <w:rFonts w:ascii="Arial" w:hAnsi="Arial" w:cs="Arial"/>
          <w:b w:val="0"/>
          <w:sz w:val="24"/>
        </w:rPr>
      </w:pPr>
      <w:r w:rsidRPr="00F222E1">
        <w:rPr>
          <w:rFonts w:ascii="Arial" w:hAnsi="Arial" w:cs="Arial"/>
          <w:b w:val="0"/>
          <w:sz w:val="24"/>
        </w:rPr>
        <w:t xml:space="preserve">поселка Магнитный                         </w:t>
      </w:r>
      <w:r w:rsidR="00187EC0" w:rsidRPr="00F222E1">
        <w:rPr>
          <w:rFonts w:ascii="Arial" w:hAnsi="Arial" w:cs="Arial"/>
          <w:b w:val="0"/>
          <w:sz w:val="24"/>
        </w:rPr>
        <w:t xml:space="preserve">                        </w:t>
      </w:r>
      <w:r w:rsidR="00F222E1">
        <w:rPr>
          <w:rFonts w:ascii="Arial" w:hAnsi="Arial" w:cs="Arial"/>
          <w:b w:val="0"/>
          <w:sz w:val="24"/>
        </w:rPr>
        <w:t xml:space="preserve">                        </w:t>
      </w:r>
      <w:bookmarkStart w:id="0" w:name="_GoBack"/>
      <w:bookmarkEnd w:id="0"/>
      <w:r w:rsidR="00187EC0" w:rsidRPr="00F222E1">
        <w:rPr>
          <w:rFonts w:ascii="Arial" w:hAnsi="Arial" w:cs="Arial"/>
          <w:b w:val="0"/>
          <w:sz w:val="24"/>
        </w:rPr>
        <w:t xml:space="preserve">    </w:t>
      </w:r>
      <w:r w:rsidR="00EA7617" w:rsidRPr="00F222E1">
        <w:rPr>
          <w:rFonts w:ascii="Arial" w:hAnsi="Arial" w:cs="Arial"/>
          <w:b w:val="0"/>
          <w:sz w:val="24"/>
        </w:rPr>
        <w:t>А.С. Талакин</w:t>
      </w:r>
    </w:p>
    <w:p w:rsidR="00E53ABE" w:rsidRPr="00F222E1" w:rsidRDefault="00E53ABE" w:rsidP="00E53ABE">
      <w:pPr>
        <w:spacing w:after="0"/>
        <w:rPr>
          <w:rFonts w:ascii="Arial" w:hAnsi="Arial" w:cs="Arial"/>
          <w:sz w:val="24"/>
          <w:szCs w:val="24"/>
        </w:rPr>
      </w:pPr>
    </w:p>
    <w:p w:rsidR="00E53ABE" w:rsidRPr="00F222E1" w:rsidRDefault="00E53ABE" w:rsidP="00E53ABE">
      <w:pPr>
        <w:spacing w:after="0"/>
        <w:rPr>
          <w:rFonts w:ascii="Arial" w:hAnsi="Arial" w:cs="Arial"/>
          <w:sz w:val="24"/>
          <w:szCs w:val="24"/>
        </w:rPr>
      </w:pPr>
    </w:p>
    <w:p w:rsidR="00E53ABE" w:rsidRPr="00F222E1" w:rsidRDefault="00E53ABE" w:rsidP="00E53ABE">
      <w:pPr>
        <w:spacing w:after="0"/>
        <w:rPr>
          <w:rFonts w:ascii="Arial" w:hAnsi="Arial" w:cs="Arial"/>
          <w:sz w:val="24"/>
          <w:szCs w:val="24"/>
        </w:rPr>
      </w:pPr>
    </w:p>
    <w:p w:rsidR="00E53ABE" w:rsidRPr="00F222E1" w:rsidRDefault="00E53ABE" w:rsidP="00E53ABE">
      <w:pPr>
        <w:spacing w:after="0"/>
        <w:rPr>
          <w:rFonts w:ascii="Arial" w:hAnsi="Arial" w:cs="Arial"/>
          <w:sz w:val="24"/>
          <w:szCs w:val="24"/>
        </w:rPr>
      </w:pPr>
    </w:p>
    <w:p w:rsidR="00E53ABE" w:rsidRPr="00F222E1" w:rsidRDefault="00E53ABE" w:rsidP="00E53ABE">
      <w:pPr>
        <w:rPr>
          <w:rFonts w:ascii="Arial" w:hAnsi="Arial" w:cs="Arial"/>
          <w:sz w:val="24"/>
          <w:szCs w:val="24"/>
        </w:rPr>
      </w:pPr>
    </w:p>
    <w:p w:rsidR="00E11A1B" w:rsidRPr="00F222E1" w:rsidRDefault="00E11A1B">
      <w:pPr>
        <w:rPr>
          <w:rFonts w:ascii="Arial" w:hAnsi="Arial" w:cs="Arial"/>
          <w:sz w:val="24"/>
          <w:szCs w:val="24"/>
        </w:rPr>
      </w:pPr>
    </w:p>
    <w:sectPr w:rsidR="00E11A1B" w:rsidRPr="00F222E1" w:rsidSect="00F222E1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3ABE"/>
    <w:rsid w:val="00187EC0"/>
    <w:rsid w:val="001E0785"/>
    <w:rsid w:val="00602748"/>
    <w:rsid w:val="0088022F"/>
    <w:rsid w:val="00B25493"/>
    <w:rsid w:val="00D23F93"/>
    <w:rsid w:val="00D87B7A"/>
    <w:rsid w:val="00E11A1B"/>
    <w:rsid w:val="00E41B4F"/>
    <w:rsid w:val="00E53ABE"/>
    <w:rsid w:val="00EA7617"/>
    <w:rsid w:val="00F222E1"/>
    <w:rsid w:val="00F5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A"/>
  </w:style>
  <w:style w:type="paragraph" w:styleId="1">
    <w:name w:val="heading 1"/>
    <w:basedOn w:val="a"/>
    <w:next w:val="a"/>
    <w:link w:val="10"/>
    <w:qFormat/>
    <w:rsid w:val="00E53A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E53ABE"/>
    <w:pPr>
      <w:keepNext/>
      <w:spacing w:after="0" w:line="240" w:lineRule="auto"/>
      <w:ind w:firstLine="539"/>
      <w:jc w:val="both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3AB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E53ABE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ConsPlusNormal">
    <w:name w:val="ConsPlusNormal"/>
    <w:rsid w:val="00E53A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53A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Title"/>
    <w:basedOn w:val="a"/>
    <w:link w:val="a4"/>
    <w:qFormat/>
    <w:rsid w:val="00E53A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E53ABE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Subtitle"/>
    <w:basedOn w:val="a"/>
    <w:link w:val="a6"/>
    <w:qFormat/>
    <w:rsid w:val="00E53A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6">
    <w:name w:val="Подзаголовок Знак"/>
    <w:basedOn w:val="a0"/>
    <w:link w:val="a5"/>
    <w:rsid w:val="00E53ABE"/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Body Text Indent"/>
    <w:basedOn w:val="a"/>
    <w:link w:val="a8"/>
    <w:semiHidden/>
    <w:rsid w:val="00E53ABE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E53ABE"/>
    <w:rPr>
      <w:rFonts w:ascii="Times New Roman" w:eastAsia="Times New Roman" w:hAnsi="Times New Roman" w:cs="Times New Roman"/>
      <w:sz w:val="28"/>
      <w:szCs w:val="24"/>
    </w:rPr>
  </w:style>
  <w:style w:type="character" w:customStyle="1" w:styleId="3">
    <w:name w:val="Основной текст (3)_"/>
    <w:basedOn w:val="a0"/>
    <w:link w:val="30"/>
    <w:uiPriority w:val="99"/>
    <w:locked/>
    <w:rsid w:val="00E53ABE"/>
    <w:rPr>
      <w:b/>
      <w:bCs/>
      <w:spacing w:val="1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53ABE"/>
    <w:pPr>
      <w:widowControl w:val="0"/>
      <w:shd w:val="clear" w:color="auto" w:fill="FFFFFF"/>
      <w:spacing w:after="300" w:line="322" w:lineRule="exact"/>
      <w:jc w:val="center"/>
    </w:pPr>
    <w:rPr>
      <w:b/>
      <w:bCs/>
      <w:spacing w:val="1"/>
      <w:sz w:val="25"/>
      <w:szCs w:val="25"/>
    </w:rPr>
  </w:style>
  <w:style w:type="paragraph" w:styleId="a9">
    <w:name w:val="Body Text"/>
    <w:basedOn w:val="a"/>
    <w:link w:val="aa"/>
    <w:uiPriority w:val="99"/>
    <w:unhideWhenUsed/>
    <w:rsid w:val="00E53AB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E53A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1AC89B0BA8E3FE1558A3689A11CFD3052E1E40FD583479B69997554E2F2A3080BC70AB343EEFA3FEE4K3i2J" TargetMode="External"/><Relationship Id="rId5" Type="http://schemas.openxmlformats.org/officeDocument/2006/relationships/hyperlink" Target="consultantplus://offline/ref=AD1AC89B0BA8E3FE1558BD658C7D95DF0123404DFC546522E9C2CA02K4i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Магнит</dc:creator>
  <cp:keywords/>
  <dc:description/>
  <cp:lastModifiedBy>Magnit</cp:lastModifiedBy>
  <cp:revision>14</cp:revision>
  <cp:lastPrinted>2019-06-26T12:37:00Z</cp:lastPrinted>
  <dcterms:created xsi:type="dcterms:W3CDTF">2017-09-13T13:22:00Z</dcterms:created>
  <dcterms:modified xsi:type="dcterms:W3CDTF">2019-07-10T08:58:00Z</dcterms:modified>
</cp:coreProperties>
</file>