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14" w:rsidRPr="00693C14" w:rsidRDefault="00693C14" w:rsidP="00693C14">
      <w:pPr>
        <w:shd w:val="clear" w:color="auto" w:fill="FFFFFF"/>
        <w:spacing w:before="100" w:beforeAutospacing="1" w:after="100" w:afterAutospacing="1"/>
        <w:jc w:val="both"/>
        <w:rPr>
          <w:rFonts w:ascii="Arial" w:hAnsi="Arial" w:cs="Arial"/>
          <w:color w:val="000000"/>
          <w:sz w:val="23"/>
          <w:szCs w:val="23"/>
        </w:rPr>
      </w:pPr>
      <w:bookmarkStart w:id="0" w:name="_GoBack"/>
      <w:r w:rsidRPr="00693C14">
        <w:rPr>
          <w:rFonts w:ascii="Arial" w:hAnsi="Arial" w:cs="Arial"/>
          <w:b/>
          <w:bCs/>
          <w:color w:val="000000"/>
          <w:sz w:val="23"/>
          <w:szCs w:val="23"/>
        </w:rPr>
        <w:t>Законно ли работодатель отказывает в предоставлении отпуска по истечении 8 месяцев непрерывной работы?</w:t>
      </w:r>
    </w:p>
    <w:bookmarkEnd w:id="0"/>
    <w:p w:rsidR="00693C14" w:rsidRPr="00693C14" w:rsidRDefault="00693C14" w:rsidP="00693C14">
      <w:pPr>
        <w:shd w:val="clear" w:color="auto" w:fill="FFFFFF"/>
        <w:spacing w:before="100" w:beforeAutospacing="1" w:after="100" w:afterAutospacing="1"/>
        <w:jc w:val="both"/>
        <w:rPr>
          <w:rFonts w:ascii="Arial" w:hAnsi="Arial" w:cs="Arial"/>
          <w:color w:val="000000"/>
          <w:sz w:val="23"/>
          <w:szCs w:val="23"/>
        </w:rPr>
      </w:pPr>
      <w:r w:rsidRPr="00693C14">
        <w:rPr>
          <w:rFonts w:ascii="Arial" w:hAnsi="Arial" w:cs="Arial"/>
          <w:b/>
          <w:bCs/>
          <w:color w:val="000000"/>
          <w:sz w:val="23"/>
          <w:szCs w:val="23"/>
        </w:rPr>
        <w:t xml:space="preserve">Разъясняет помощник </w:t>
      </w:r>
      <w:proofErr w:type="spellStart"/>
      <w:r w:rsidRPr="00693C14">
        <w:rPr>
          <w:rFonts w:ascii="Arial" w:hAnsi="Arial" w:cs="Arial"/>
          <w:b/>
          <w:bCs/>
          <w:color w:val="000000"/>
          <w:sz w:val="23"/>
          <w:szCs w:val="23"/>
        </w:rPr>
        <w:t>Железногорского</w:t>
      </w:r>
      <w:proofErr w:type="spellEnd"/>
      <w:r w:rsidRPr="00693C14">
        <w:rPr>
          <w:rFonts w:ascii="Arial" w:hAnsi="Arial" w:cs="Arial"/>
          <w:b/>
          <w:bCs/>
          <w:color w:val="000000"/>
          <w:sz w:val="23"/>
          <w:szCs w:val="23"/>
        </w:rPr>
        <w:t xml:space="preserve"> межрайонного прокурора Журавлева Ольга Николаевна</w:t>
      </w:r>
    </w:p>
    <w:p w:rsidR="00693C14" w:rsidRPr="00693C14" w:rsidRDefault="00693C14" w:rsidP="00693C14">
      <w:pPr>
        <w:shd w:val="clear" w:color="auto" w:fill="FFFFFF"/>
        <w:spacing w:before="100" w:beforeAutospacing="1" w:after="100" w:afterAutospacing="1"/>
        <w:jc w:val="both"/>
        <w:rPr>
          <w:rFonts w:ascii="Arial" w:hAnsi="Arial" w:cs="Arial"/>
          <w:color w:val="000000"/>
          <w:sz w:val="23"/>
          <w:szCs w:val="23"/>
        </w:rPr>
      </w:pPr>
      <w:r w:rsidRPr="00693C14">
        <w:rPr>
          <w:rFonts w:ascii="Arial" w:hAnsi="Arial" w:cs="Arial"/>
          <w:color w:val="2C2C2C"/>
          <w:sz w:val="23"/>
          <w:szCs w:val="23"/>
        </w:rPr>
        <w:t> </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 xml:space="preserve">Согласно ст. 122 Трудового Кодекса РФ право на использование отпуска за первый год работы возникает у работника по истечении 6 - </w:t>
      </w:r>
      <w:proofErr w:type="spellStart"/>
      <w:r w:rsidRPr="00693C14">
        <w:rPr>
          <w:rFonts w:ascii="Arial" w:hAnsi="Arial" w:cs="Arial"/>
          <w:color w:val="000000"/>
          <w:sz w:val="23"/>
          <w:szCs w:val="23"/>
        </w:rPr>
        <w:t>ти</w:t>
      </w:r>
      <w:proofErr w:type="spellEnd"/>
      <w:r w:rsidRPr="00693C14">
        <w:rPr>
          <w:rFonts w:ascii="Arial" w:hAnsi="Arial" w:cs="Arial"/>
          <w:color w:val="000000"/>
          <w:sz w:val="23"/>
          <w:szCs w:val="23"/>
        </w:rPr>
        <w:t xml:space="preserve"> месяцев его непрерывной работы у данного работодателя.</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 xml:space="preserve">По соглашению сторон оплачиваемый отпуск работнику может быть </w:t>
      </w:r>
      <w:proofErr w:type="gramStart"/>
      <w:r w:rsidRPr="00693C14">
        <w:rPr>
          <w:rFonts w:ascii="Arial" w:hAnsi="Arial" w:cs="Arial"/>
          <w:color w:val="000000"/>
          <w:sz w:val="23"/>
          <w:szCs w:val="23"/>
        </w:rPr>
        <w:t>предоставлении</w:t>
      </w:r>
      <w:proofErr w:type="gramEnd"/>
      <w:r w:rsidRPr="00693C14">
        <w:rPr>
          <w:rFonts w:ascii="Arial" w:hAnsi="Arial" w:cs="Arial"/>
          <w:color w:val="000000"/>
          <w:sz w:val="23"/>
          <w:szCs w:val="23"/>
        </w:rPr>
        <w:t xml:space="preserve"> до истечения 6-ти месяцев. Также работник вправе уйти в отпуск сразу после окончания испытательного срока. В таком случае отпуск работнику предоставляется в полном объеме (28 календарных дней - по общему правилу).</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Трудовой Кодекс РФ не предусматривает предоставления неполного ежегодного отпуска, то есть пропорционально отработанному в данном рабочем году времени, в связи с этим отпуск предоставляется полным, то есть установленной продолжительности.</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Если отпуск предоставили ранее 6-ти месяцев, то расчет отпускных работник получит в полном объеме. При увольнении работника до окончания того рабочего года, в счет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(ст. 137 Трудового Кодекса РФ.)</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В силу ст. 122 Трудового Кодекса РФ также предусмотрены случаи, когда до истечения 6-ти месяцев непрерывной работы работодатель обязан предоставить оплачиваемый отпуск по заявлению работникам:</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 женщинам - перед отпуском по беременности и родам или непосредственно после него,</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 работникам в возрасте до 18-ти лет,</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 работникам, усыновившим ребенка (детей) в возрасте до 3 - х месяцев.</w:t>
      </w:r>
    </w:p>
    <w:p w:rsidR="00693C14" w:rsidRPr="00693C14" w:rsidRDefault="00693C14" w:rsidP="00693C14">
      <w:pPr>
        <w:shd w:val="clear" w:color="auto" w:fill="FFFFFF"/>
        <w:jc w:val="both"/>
        <w:rPr>
          <w:rFonts w:ascii="Arial" w:hAnsi="Arial" w:cs="Arial"/>
          <w:color w:val="000000"/>
          <w:sz w:val="23"/>
          <w:szCs w:val="23"/>
        </w:rPr>
      </w:pPr>
      <w:r w:rsidRPr="00693C14">
        <w:rPr>
          <w:rFonts w:ascii="Arial" w:hAnsi="Arial" w:cs="Arial"/>
          <w:color w:val="000000"/>
          <w:sz w:val="23"/>
          <w:szCs w:val="23"/>
        </w:rPr>
        <w:t> </w:t>
      </w:r>
    </w:p>
    <w:p w:rsidR="004C6789" w:rsidRPr="00693C14" w:rsidRDefault="004C6789" w:rsidP="00693C14"/>
    <w:sectPr w:rsidR="004C6789" w:rsidRPr="0069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05"/>
    <w:rsid w:val="00065005"/>
    <w:rsid w:val="002F0C14"/>
    <w:rsid w:val="004C6789"/>
    <w:rsid w:val="00623017"/>
    <w:rsid w:val="00693C14"/>
    <w:rsid w:val="00B60349"/>
    <w:rsid w:val="00F0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017"/>
    <w:pPr>
      <w:keepNext/>
      <w:jc w:val="center"/>
      <w:outlineLvl w:val="0"/>
    </w:pPr>
    <w:rPr>
      <w:b/>
      <w:bCs/>
      <w:sz w:val="28"/>
    </w:rPr>
  </w:style>
  <w:style w:type="paragraph" w:styleId="2">
    <w:name w:val="heading 2"/>
    <w:basedOn w:val="a"/>
    <w:next w:val="a"/>
    <w:link w:val="20"/>
    <w:uiPriority w:val="9"/>
    <w:semiHidden/>
    <w:unhideWhenUsed/>
    <w:qFormat/>
    <w:rsid w:val="00B603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01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B60349"/>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semiHidden/>
    <w:unhideWhenUsed/>
    <w:rsid w:val="00B60349"/>
    <w:pPr>
      <w:spacing w:before="100" w:beforeAutospacing="1" w:after="100" w:afterAutospacing="1"/>
    </w:pPr>
  </w:style>
  <w:style w:type="paragraph" w:customStyle="1" w:styleId="db9fe9049761426654245bb2dd862eecmsonormal">
    <w:name w:val="db9fe9049761426654245bb2dd862eecmsonormal"/>
    <w:basedOn w:val="a"/>
    <w:rsid w:val="00F001DF"/>
    <w:pPr>
      <w:spacing w:before="100" w:beforeAutospacing="1" w:after="100" w:afterAutospacing="1"/>
    </w:pPr>
  </w:style>
  <w:style w:type="character" w:styleId="a4">
    <w:name w:val="Strong"/>
    <w:basedOn w:val="a0"/>
    <w:uiPriority w:val="22"/>
    <w:qFormat/>
    <w:rsid w:val="00F001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017"/>
    <w:pPr>
      <w:keepNext/>
      <w:jc w:val="center"/>
      <w:outlineLvl w:val="0"/>
    </w:pPr>
    <w:rPr>
      <w:b/>
      <w:bCs/>
      <w:sz w:val="28"/>
    </w:rPr>
  </w:style>
  <w:style w:type="paragraph" w:styleId="2">
    <w:name w:val="heading 2"/>
    <w:basedOn w:val="a"/>
    <w:next w:val="a"/>
    <w:link w:val="20"/>
    <w:uiPriority w:val="9"/>
    <w:semiHidden/>
    <w:unhideWhenUsed/>
    <w:qFormat/>
    <w:rsid w:val="00B603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01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B60349"/>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semiHidden/>
    <w:unhideWhenUsed/>
    <w:rsid w:val="00B60349"/>
    <w:pPr>
      <w:spacing w:before="100" w:beforeAutospacing="1" w:after="100" w:afterAutospacing="1"/>
    </w:pPr>
  </w:style>
  <w:style w:type="paragraph" w:customStyle="1" w:styleId="db9fe9049761426654245bb2dd862eecmsonormal">
    <w:name w:val="db9fe9049761426654245bb2dd862eecmsonormal"/>
    <w:basedOn w:val="a"/>
    <w:rsid w:val="00F001DF"/>
    <w:pPr>
      <w:spacing w:before="100" w:beforeAutospacing="1" w:after="100" w:afterAutospacing="1"/>
    </w:pPr>
  </w:style>
  <w:style w:type="character" w:styleId="a4">
    <w:name w:val="Strong"/>
    <w:basedOn w:val="a0"/>
    <w:uiPriority w:val="22"/>
    <w:qFormat/>
    <w:rsid w:val="00F00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3748">
      <w:bodyDiv w:val="1"/>
      <w:marLeft w:val="0"/>
      <w:marRight w:val="0"/>
      <w:marTop w:val="0"/>
      <w:marBottom w:val="0"/>
      <w:divBdr>
        <w:top w:val="none" w:sz="0" w:space="0" w:color="auto"/>
        <w:left w:val="none" w:sz="0" w:space="0" w:color="auto"/>
        <w:bottom w:val="none" w:sz="0" w:space="0" w:color="auto"/>
        <w:right w:val="none" w:sz="0" w:space="0" w:color="auto"/>
      </w:divBdr>
    </w:div>
    <w:div w:id="593175395">
      <w:bodyDiv w:val="1"/>
      <w:marLeft w:val="0"/>
      <w:marRight w:val="0"/>
      <w:marTop w:val="0"/>
      <w:marBottom w:val="0"/>
      <w:divBdr>
        <w:top w:val="none" w:sz="0" w:space="0" w:color="auto"/>
        <w:left w:val="none" w:sz="0" w:space="0" w:color="auto"/>
        <w:bottom w:val="none" w:sz="0" w:space="0" w:color="auto"/>
        <w:right w:val="none" w:sz="0" w:space="0" w:color="auto"/>
      </w:divBdr>
    </w:div>
    <w:div w:id="1251237566">
      <w:bodyDiv w:val="1"/>
      <w:marLeft w:val="0"/>
      <w:marRight w:val="0"/>
      <w:marTop w:val="0"/>
      <w:marBottom w:val="0"/>
      <w:divBdr>
        <w:top w:val="none" w:sz="0" w:space="0" w:color="auto"/>
        <w:left w:val="none" w:sz="0" w:space="0" w:color="auto"/>
        <w:bottom w:val="none" w:sz="0" w:space="0" w:color="auto"/>
        <w:right w:val="none" w:sz="0" w:space="0" w:color="auto"/>
      </w:divBdr>
    </w:div>
    <w:div w:id="18488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Magnit</dc:creator>
  <cp:keywords/>
  <dc:description/>
  <cp:lastModifiedBy>Magnit</cp:lastModifiedBy>
  <cp:revision>10</cp:revision>
  <dcterms:created xsi:type="dcterms:W3CDTF">2019-07-02T12:22:00Z</dcterms:created>
  <dcterms:modified xsi:type="dcterms:W3CDTF">2019-07-04T05:42:00Z</dcterms:modified>
</cp:coreProperties>
</file>