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E" w:rsidRDefault="00A05D9E" w:rsidP="00A05D9E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br/>
        <w:t>Обязанности организаций, в которых работают осужденные к обязательным и исправительным работам.</w:t>
      </w:r>
    </w:p>
    <w:p w:rsidR="00A05D9E" w:rsidRPr="00A05D9E" w:rsidRDefault="00A05D9E" w:rsidP="00A05D9E">
      <w:bookmarkStart w:id="0" w:name="_GoBack"/>
      <w:bookmarkEnd w:id="0"/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исполнения приговоров в отношении осужденных к обязательным и исправительным работам, места и объекты, где будут отбываться эти виды наказания, определяются органами местного самоуправления по согласованию с уголовно-исполнительной инспекцией.</w:t>
      </w:r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Осужденные, имеющие работу, отбывают исправительные работы по основному месту работы.</w:t>
      </w:r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Государством возложены определенные обязанности на администрации организаций, учреждений и органов, участвующих в исполнении названных наказаний. Организации, в которых работают осужденные к исправительным работам или отбываются обязательные работы, обязаны своевременно уведомлять уголовно-исполнительную инспекцию об уклонении осужденных от отбывания наказания.</w:t>
      </w:r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Организации, в которых осужденные отбывают обязательные работы, обязаны контролировать выполнение осужденными определенных для них работ и уведомлять о количестве проработанных ими часов уголовно-исполнительную инспекцию. Ответственность за осуществление такого контроля и учета организация должна возложить на конкретное должностное лицо.</w:t>
      </w:r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того, администрация вышеуказанной организации, обязана провести с осужденным инструктаж по охране труда, а также ознакомить его с правилами внутреннего распорядка организации, поскольку последний обязан его соблюдать.</w:t>
      </w:r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организации, в которых работают осужденные к исправительным работам, возлагается своевременное и правильное производство удержаний из заработной платы осужденного и перечисление удержанных сумм. Также на них возложен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поведением осужденного на производстве, содействие уголовно</w:t>
      </w:r>
      <w:r>
        <w:rPr>
          <w:rFonts w:ascii="Arial" w:hAnsi="Arial" w:cs="Arial"/>
          <w:color w:val="000000"/>
          <w:sz w:val="23"/>
          <w:szCs w:val="23"/>
        </w:rPr>
        <w:softHyphen/>
        <w:t>-исполнительной инспекции в проведении воспитательной работы, соблюдение условий отбывания наказания, уведомление уголовно-исполнительной инспекции о примененных к осужденному мерах поощрения и взыскания.</w:t>
      </w:r>
    </w:p>
    <w:p w:rsidR="00A05D9E" w:rsidRDefault="00A05D9E" w:rsidP="00A05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осужденными, направленными для отбывания исправительных работ, заключается трудовой договор. О переводе осужденного на другую должность или его увольнении с работы предварительно уведомляется уголовно</w:t>
      </w:r>
      <w:r>
        <w:rPr>
          <w:rFonts w:ascii="Arial" w:hAnsi="Arial" w:cs="Arial"/>
          <w:color w:val="000000"/>
          <w:sz w:val="23"/>
          <w:szCs w:val="23"/>
        </w:rPr>
        <w:softHyphen/>
        <w:t>-исполнительная инспекция. Получив письменное заявление работника об увольнении по собственному желанию, организация обязана сообщить об этом в уголовно-исполнительную инспекцию, поскольку в период отбывания наказания в виде исправительных работ осужденному запрещается увольнение по собственному желанию.</w:t>
      </w:r>
    </w:p>
    <w:p w:rsidR="00A05D9E" w:rsidRDefault="00A05D9E" w:rsidP="00A05D9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05D9E" w:rsidRDefault="00A05D9E" w:rsidP="00A05D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mail-user-avatar"/>
          <w:rFonts w:ascii="Helvetica" w:hAnsi="Helvetica" w:cs="Helvetica"/>
          <w:b/>
          <w:bCs/>
          <w:color w:val="FFFFFF"/>
          <w:sz w:val="28"/>
          <w:szCs w:val="28"/>
        </w:rPr>
        <w:t>АП</w:t>
      </w:r>
    </w:p>
    <w:sectPr w:rsidR="00A05D9E" w:rsidSect="003D4CD5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33"/>
    <w:rsid w:val="000B1586"/>
    <w:rsid w:val="003D4CD5"/>
    <w:rsid w:val="00A05D9E"/>
    <w:rsid w:val="00D11AAF"/>
    <w:rsid w:val="00DF5C29"/>
    <w:rsid w:val="00E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A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D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5D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5D9E"/>
    <w:pPr>
      <w:spacing w:before="100" w:beforeAutospacing="1" w:after="100" w:afterAutospacing="1"/>
    </w:pPr>
  </w:style>
  <w:style w:type="character" w:customStyle="1" w:styleId="mail-user-avatar">
    <w:name w:val="mail-user-avatar"/>
    <w:basedOn w:val="a0"/>
    <w:rsid w:val="00A05D9E"/>
  </w:style>
  <w:style w:type="character" w:customStyle="1" w:styleId="mail-ui-link">
    <w:name w:val="mail-ui-link"/>
    <w:basedOn w:val="a0"/>
    <w:rsid w:val="00A05D9E"/>
  </w:style>
  <w:style w:type="character" w:styleId="a4">
    <w:name w:val="Hyperlink"/>
    <w:basedOn w:val="a0"/>
    <w:uiPriority w:val="99"/>
    <w:semiHidden/>
    <w:unhideWhenUsed/>
    <w:rsid w:val="00A05D9E"/>
    <w:rPr>
      <w:color w:val="0000FF"/>
      <w:u w:val="single"/>
    </w:rPr>
  </w:style>
  <w:style w:type="character" w:customStyle="1" w:styleId="mail-app-footer-item">
    <w:name w:val="mail-app-footer-item"/>
    <w:basedOn w:val="a0"/>
    <w:rsid w:val="00A05D9E"/>
  </w:style>
  <w:style w:type="character" w:customStyle="1" w:styleId="mail-app-footer-subitem">
    <w:name w:val="mail-app-footer-subitem"/>
    <w:basedOn w:val="a0"/>
    <w:rsid w:val="00A05D9E"/>
  </w:style>
  <w:style w:type="paragraph" w:styleId="a5">
    <w:name w:val="Balloon Text"/>
    <w:basedOn w:val="a"/>
    <w:link w:val="a6"/>
    <w:uiPriority w:val="99"/>
    <w:semiHidden/>
    <w:unhideWhenUsed/>
    <w:rsid w:val="00A05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A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D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5D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5D9E"/>
    <w:pPr>
      <w:spacing w:before="100" w:beforeAutospacing="1" w:after="100" w:afterAutospacing="1"/>
    </w:pPr>
  </w:style>
  <w:style w:type="character" w:customStyle="1" w:styleId="mail-user-avatar">
    <w:name w:val="mail-user-avatar"/>
    <w:basedOn w:val="a0"/>
    <w:rsid w:val="00A05D9E"/>
  </w:style>
  <w:style w:type="character" w:customStyle="1" w:styleId="mail-ui-link">
    <w:name w:val="mail-ui-link"/>
    <w:basedOn w:val="a0"/>
    <w:rsid w:val="00A05D9E"/>
  </w:style>
  <w:style w:type="character" w:styleId="a4">
    <w:name w:val="Hyperlink"/>
    <w:basedOn w:val="a0"/>
    <w:uiPriority w:val="99"/>
    <w:semiHidden/>
    <w:unhideWhenUsed/>
    <w:rsid w:val="00A05D9E"/>
    <w:rPr>
      <w:color w:val="0000FF"/>
      <w:u w:val="single"/>
    </w:rPr>
  </w:style>
  <w:style w:type="character" w:customStyle="1" w:styleId="mail-app-footer-item">
    <w:name w:val="mail-app-footer-item"/>
    <w:basedOn w:val="a0"/>
    <w:rsid w:val="00A05D9E"/>
  </w:style>
  <w:style w:type="character" w:customStyle="1" w:styleId="mail-app-footer-subitem">
    <w:name w:val="mail-app-footer-subitem"/>
    <w:basedOn w:val="a0"/>
    <w:rsid w:val="00A05D9E"/>
  </w:style>
  <w:style w:type="paragraph" w:styleId="a5">
    <w:name w:val="Balloon Text"/>
    <w:basedOn w:val="a"/>
    <w:link w:val="a6"/>
    <w:uiPriority w:val="99"/>
    <w:semiHidden/>
    <w:unhideWhenUsed/>
    <w:rsid w:val="00A05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26027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3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7113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9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2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1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19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940A-877E-4A2D-A464-3E8E05A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9</cp:revision>
  <dcterms:created xsi:type="dcterms:W3CDTF">2018-11-15T10:36:00Z</dcterms:created>
  <dcterms:modified xsi:type="dcterms:W3CDTF">2019-02-12T05:58:00Z</dcterms:modified>
</cp:coreProperties>
</file>